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6AE" w:rsidRDefault="001E3CD7" w:rsidP="001466AE">
      <w:pPr>
        <w:widowControl/>
        <w:shd w:val="clear" w:color="auto" w:fill="FFFFFF"/>
        <w:snapToGrid w:val="0"/>
        <w:spacing w:before="100" w:beforeAutospacing="1" w:after="100" w:afterAutospacing="1" w:line="560" w:lineRule="exact"/>
        <w:jc w:val="center"/>
        <w:rPr>
          <w:rFonts w:ascii="方正小标宋_GBK" w:eastAsia="方正小标宋_GBK" w:hAnsi="宋体" w:cs="宋体" w:hint="eastAsia"/>
          <w:kern w:val="0"/>
          <w:sz w:val="36"/>
          <w:szCs w:val="36"/>
        </w:rPr>
      </w:pPr>
      <w:r w:rsidRPr="007C5386">
        <w:rPr>
          <w:rFonts w:ascii="方正小标宋_GBK" w:eastAsia="方正小标宋_GBK" w:hAnsi="宋体" w:cs="宋体" w:hint="eastAsia"/>
          <w:kern w:val="0"/>
          <w:sz w:val="36"/>
          <w:szCs w:val="36"/>
        </w:rPr>
        <w:t>关于</w:t>
      </w:r>
      <w:r w:rsidR="009303E9" w:rsidRPr="007C5386">
        <w:rPr>
          <w:rFonts w:ascii="方正小标宋_GBK" w:eastAsia="方正小标宋_GBK" w:hAnsi="宋体" w:cs="宋体" w:hint="eastAsia"/>
          <w:kern w:val="0"/>
          <w:sz w:val="36"/>
          <w:szCs w:val="36"/>
        </w:rPr>
        <w:t>2015年第三季度旅游</w:t>
      </w:r>
      <w:r w:rsidR="00444603" w:rsidRPr="007C5386">
        <w:rPr>
          <w:rFonts w:ascii="方正小标宋_GBK" w:eastAsia="方正小标宋_GBK" w:hAnsi="宋体" w:cs="宋体" w:hint="eastAsia"/>
          <w:kern w:val="0"/>
          <w:sz w:val="36"/>
          <w:szCs w:val="36"/>
        </w:rPr>
        <w:t>业发展情况</w:t>
      </w:r>
    </w:p>
    <w:p w:rsidR="001466AE" w:rsidRPr="001466AE" w:rsidRDefault="001466AE" w:rsidP="001466AE">
      <w:pPr>
        <w:widowControl/>
        <w:shd w:val="clear" w:color="auto" w:fill="FFFFFF"/>
        <w:snapToGrid w:val="0"/>
        <w:spacing w:before="100" w:beforeAutospacing="1" w:after="100" w:afterAutospacing="1" w:line="560" w:lineRule="exact"/>
        <w:jc w:val="center"/>
        <w:rPr>
          <w:rFonts w:ascii="仿宋_GB2312" w:eastAsia="仿宋_GB2312" w:hAnsi="宋体" w:cs="宋体" w:hint="eastAsia"/>
          <w:kern w:val="0"/>
          <w:sz w:val="28"/>
          <w:szCs w:val="28"/>
        </w:rPr>
      </w:pPr>
      <w:r w:rsidRPr="001466AE">
        <w:rPr>
          <w:rFonts w:ascii="仿宋_GB2312" w:eastAsia="仿宋_GB2312" w:hAnsi="宋体" w:cs="宋体" w:hint="eastAsia"/>
          <w:kern w:val="0"/>
          <w:sz w:val="28"/>
          <w:szCs w:val="28"/>
        </w:rPr>
        <w:t>自治区旅游局</w:t>
      </w:r>
    </w:p>
    <w:p w:rsidR="007C5386" w:rsidRPr="007C5386" w:rsidRDefault="007C5386" w:rsidP="007C5386">
      <w:pPr>
        <w:widowControl/>
        <w:shd w:val="clear" w:color="auto" w:fill="FFFFFF"/>
        <w:snapToGrid w:val="0"/>
        <w:spacing w:before="100" w:beforeAutospacing="1" w:after="100" w:afterAutospacing="1" w:line="560" w:lineRule="exact"/>
        <w:ind w:firstLineChars="200" w:firstLine="640"/>
        <w:rPr>
          <w:rFonts w:ascii="FangSong_GB2312" w:eastAsia="FangSong_GB2312" w:hAnsi="宋体" w:cs="宋体"/>
          <w:kern w:val="0"/>
          <w:sz w:val="32"/>
          <w:szCs w:val="32"/>
        </w:rPr>
      </w:pPr>
      <w:r>
        <w:rPr>
          <w:rFonts w:ascii="FangSong_GB2312" w:eastAsia="FangSong_GB2312" w:hAnsi="宋体" w:cs="宋体" w:hint="eastAsia"/>
          <w:kern w:val="0"/>
          <w:sz w:val="32"/>
          <w:szCs w:val="32"/>
        </w:rPr>
        <w:t>现将2015年第三季度自治区旅游业发展情况</w:t>
      </w:r>
      <w:r w:rsidR="001466AE">
        <w:rPr>
          <w:rFonts w:ascii="FangSong_GB2312" w:hAnsi="宋体" w:cs="宋体" w:hint="eastAsia"/>
          <w:kern w:val="0"/>
          <w:sz w:val="32"/>
          <w:szCs w:val="32"/>
        </w:rPr>
        <w:t>汇报</w:t>
      </w:r>
      <w:r w:rsidR="00DC4C2A">
        <w:rPr>
          <w:rFonts w:ascii="FangSong_GB2312" w:hAnsi="宋体" w:cs="宋体" w:hint="eastAsia"/>
          <w:kern w:val="0"/>
          <w:sz w:val="32"/>
          <w:szCs w:val="32"/>
        </w:rPr>
        <w:t xml:space="preserve"> </w:t>
      </w:r>
      <w:r>
        <w:rPr>
          <w:rFonts w:ascii="FangSong_GB2312" w:eastAsia="FangSong_GB2312" w:hAnsi="宋体" w:cs="宋体" w:hint="eastAsia"/>
          <w:kern w:val="0"/>
          <w:sz w:val="32"/>
          <w:szCs w:val="32"/>
        </w:rPr>
        <w:t>如下，请审阅。</w:t>
      </w:r>
    </w:p>
    <w:p w:rsidR="009303E9" w:rsidRPr="009303E9" w:rsidRDefault="009303E9" w:rsidP="009303E9">
      <w:pPr>
        <w:widowControl/>
        <w:shd w:val="clear" w:color="auto" w:fill="FFFFFF"/>
        <w:snapToGrid w:val="0"/>
        <w:spacing w:before="100" w:beforeAutospacing="1" w:after="100" w:afterAutospacing="1" w:line="560" w:lineRule="exact"/>
        <w:ind w:firstLineChars="196" w:firstLine="627"/>
        <w:rPr>
          <w:rFonts w:ascii="黑体" w:eastAsia="黑体" w:hAnsi="黑体" w:cs="宋体"/>
          <w:kern w:val="0"/>
          <w:sz w:val="32"/>
          <w:szCs w:val="32"/>
        </w:rPr>
      </w:pPr>
      <w:r w:rsidRPr="009303E9">
        <w:rPr>
          <w:rFonts w:ascii="黑体" w:eastAsia="黑体" w:hAnsi="黑体" w:cs="宋体" w:hint="eastAsia"/>
          <w:kern w:val="0"/>
          <w:sz w:val="32"/>
          <w:szCs w:val="32"/>
        </w:rPr>
        <w:t>一、第三季度</w:t>
      </w:r>
      <w:r w:rsidR="007C5386">
        <w:rPr>
          <w:rFonts w:ascii="黑体" w:eastAsia="黑体" w:hAnsi="黑体" w:cs="宋体" w:hint="eastAsia"/>
          <w:kern w:val="0"/>
          <w:sz w:val="32"/>
          <w:szCs w:val="32"/>
        </w:rPr>
        <w:t>自治区</w:t>
      </w:r>
      <w:r w:rsidRPr="009303E9">
        <w:rPr>
          <w:rFonts w:ascii="黑体" w:eastAsia="黑体" w:hAnsi="黑体" w:cs="宋体" w:hint="eastAsia"/>
          <w:kern w:val="0"/>
          <w:sz w:val="32"/>
          <w:szCs w:val="32"/>
        </w:rPr>
        <w:t>旅游业总体发展情况</w:t>
      </w:r>
    </w:p>
    <w:p w:rsidR="009303E9" w:rsidRPr="009303E9" w:rsidRDefault="009303E9" w:rsidP="009303E9">
      <w:pPr>
        <w:widowControl/>
        <w:shd w:val="clear" w:color="auto" w:fill="FFFFFF"/>
        <w:snapToGrid w:val="0"/>
        <w:spacing w:before="100" w:beforeAutospacing="1" w:after="100" w:afterAutospacing="1" w:line="560" w:lineRule="exact"/>
        <w:ind w:firstLineChars="200" w:firstLine="640"/>
        <w:rPr>
          <w:rFonts w:ascii="FangSong_GB2312" w:eastAsia="FangSong_GB2312" w:hAnsi="宋体" w:cs="宋体"/>
          <w:kern w:val="0"/>
          <w:sz w:val="32"/>
          <w:szCs w:val="32"/>
        </w:rPr>
      </w:pPr>
      <w:r w:rsidRPr="009303E9">
        <w:rPr>
          <w:rFonts w:ascii="FangSong_GB2312" w:eastAsia="FangSong_GB2312" w:hAnsi="宋体" w:cs="宋体" w:hint="eastAsia"/>
          <w:kern w:val="0"/>
          <w:sz w:val="32"/>
          <w:szCs w:val="32"/>
        </w:rPr>
        <w:t>第三季度，在国内经济企稳回暖，全国旅游经济运行良好，我区经济快速增长的大背景下，我区旅游经济继上半年“强</w:t>
      </w:r>
      <w:r w:rsidR="007C5386">
        <w:rPr>
          <w:rFonts w:ascii="FangSong_GB2312" w:eastAsia="FangSong_GB2312" w:hAnsi="宋体" w:cs="宋体" w:hint="eastAsia"/>
          <w:kern w:val="0"/>
          <w:sz w:val="32"/>
          <w:szCs w:val="32"/>
        </w:rPr>
        <w:t>劲反弹”之后，呈现出“井喷”发展之势，旅游产业各项经济指标增长迅</w:t>
      </w:r>
      <w:r w:rsidRPr="009303E9">
        <w:rPr>
          <w:rFonts w:ascii="FangSong_GB2312" w:eastAsia="FangSong_GB2312" w:hAnsi="宋体" w:cs="宋体" w:hint="eastAsia"/>
          <w:kern w:val="0"/>
          <w:sz w:val="32"/>
          <w:szCs w:val="32"/>
        </w:rPr>
        <w:t>猛，成为我区发展稳定新常态下新的强劲经济引擎。根据第三方调查公司统计，今年第三季度全疆共接待国内游客2905万人次，同比增长38.83%，其中过夜游客1701.8万人次，一日游客1203.2万人次；国内游客总消费461.6亿元；接待入境游客64.8万人次，同比增长21.01%，入境旅游消费 27681.89万美元。</w:t>
      </w:r>
    </w:p>
    <w:p w:rsidR="009303E9" w:rsidRDefault="009303E9" w:rsidP="00697343">
      <w:pPr>
        <w:widowControl/>
        <w:shd w:val="clear" w:color="auto" w:fill="FFFFFF"/>
        <w:snapToGrid w:val="0"/>
        <w:spacing w:before="100" w:beforeAutospacing="1" w:after="100" w:afterAutospacing="1" w:line="560" w:lineRule="exact"/>
        <w:ind w:firstLineChars="200" w:firstLine="640"/>
        <w:rPr>
          <w:rFonts w:ascii="FangSong_GB2312" w:eastAsia="FangSong_GB2312" w:hAnsi="宋体" w:cs="宋体"/>
          <w:kern w:val="0"/>
          <w:sz w:val="32"/>
          <w:szCs w:val="32"/>
        </w:rPr>
      </w:pPr>
      <w:r w:rsidRPr="009303E9">
        <w:rPr>
          <w:rFonts w:ascii="FangSong_GB2312" w:eastAsia="FangSong_GB2312" w:hAnsi="宋体" w:cs="宋体" w:hint="eastAsia"/>
          <w:kern w:val="0"/>
          <w:sz w:val="32"/>
          <w:szCs w:val="32"/>
        </w:rPr>
        <w:t>第三季度旅游消费完成全年目标任务的49.5%，旅游接待游客完成全年目标任务的45.64%，</w:t>
      </w:r>
      <w:r w:rsidRPr="00697343">
        <w:rPr>
          <w:rFonts w:ascii="FangSong_GB2312" w:eastAsia="FangSong_GB2312" w:hAnsi="宋体" w:cs="宋体" w:hint="eastAsia"/>
          <w:kern w:val="0"/>
          <w:sz w:val="32"/>
          <w:szCs w:val="32"/>
        </w:rPr>
        <w:t>我区第三季度旅游经济总体运行强劲。</w:t>
      </w:r>
    </w:p>
    <w:p w:rsidR="004F2C70" w:rsidRPr="00697343" w:rsidRDefault="000462AE" w:rsidP="00697343">
      <w:pPr>
        <w:widowControl/>
        <w:shd w:val="clear" w:color="auto" w:fill="FFFFFF"/>
        <w:snapToGrid w:val="0"/>
        <w:spacing w:before="100" w:beforeAutospacing="1" w:after="100" w:afterAutospacing="1" w:line="560" w:lineRule="exact"/>
        <w:ind w:firstLineChars="200" w:firstLine="640"/>
        <w:rPr>
          <w:rFonts w:ascii="FangSong_GB2312" w:eastAsia="FangSong_GB2312" w:hAnsi="宋体" w:cs="宋体"/>
          <w:kern w:val="0"/>
          <w:sz w:val="32"/>
          <w:szCs w:val="32"/>
        </w:rPr>
      </w:pPr>
      <w:r>
        <w:rPr>
          <w:rFonts w:ascii="FangSong_GB2312" w:eastAsia="FangSong_GB2312" w:hAnsi="宋体" w:cs="宋体" w:hint="eastAsia"/>
          <w:kern w:val="0"/>
          <w:sz w:val="32"/>
          <w:szCs w:val="32"/>
        </w:rPr>
        <w:t>旅游企业</w:t>
      </w:r>
      <w:r w:rsidR="004F7406">
        <w:rPr>
          <w:rFonts w:ascii="FangSong_GB2312" w:eastAsia="FangSong_GB2312" w:hAnsi="宋体" w:cs="宋体" w:hint="eastAsia"/>
          <w:kern w:val="0"/>
          <w:sz w:val="32"/>
          <w:szCs w:val="32"/>
        </w:rPr>
        <w:t>在第三季度</w:t>
      </w:r>
      <w:r w:rsidR="00242B31">
        <w:rPr>
          <w:rFonts w:ascii="FangSong_GB2312" w:eastAsia="FangSong_GB2312" w:hAnsi="宋体" w:cs="宋体" w:hint="eastAsia"/>
          <w:kern w:val="0"/>
          <w:sz w:val="32"/>
          <w:szCs w:val="32"/>
        </w:rPr>
        <w:t>经济</w:t>
      </w:r>
      <w:r>
        <w:rPr>
          <w:rFonts w:ascii="FangSong_GB2312" w:eastAsia="FangSong_GB2312" w:hAnsi="宋体" w:cs="宋体" w:hint="eastAsia"/>
          <w:kern w:val="0"/>
          <w:sz w:val="32"/>
          <w:szCs w:val="32"/>
        </w:rPr>
        <w:t>情况良好，个别景区</w:t>
      </w:r>
      <w:r w:rsidR="00C35D6B">
        <w:rPr>
          <w:rFonts w:ascii="FangSong_GB2312" w:eastAsia="FangSong_GB2312" w:hAnsi="宋体" w:cs="宋体" w:hint="eastAsia"/>
          <w:kern w:val="0"/>
          <w:sz w:val="32"/>
          <w:szCs w:val="32"/>
        </w:rPr>
        <w:t>接待指标</w:t>
      </w:r>
      <w:r>
        <w:rPr>
          <w:rFonts w:ascii="FangSong_GB2312" w:eastAsia="FangSong_GB2312" w:hAnsi="宋体" w:cs="宋体" w:hint="eastAsia"/>
          <w:kern w:val="0"/>
          <w:sz w:val="32"/>
          <w:szCs w:val="32"/>
        </w:rPr>
        <w:t>同比成倍增长；大多旅行社出现一房难求、一车难求、</w:t>
      </w:r>
      <w:r w:rsidR="004F7406">
        <w:rPr>
          <w:rFonts w:ascii="FangSong_GB2312" w:eastAsia="FangSong_GB2312" w:hAnsi="宋体" w:cs="宋体" w:hint="eastAsia"/>
          <w:kern w:val="0"/>
          <w:sz w:val="32"/>
          <w:szCs w:val="32"/>
        </w:rPr>
        <w:t>一导（导游）难求的局面。</w:t>
      </w:r>
    </w:p>
    <w:p w:rsidR="009303E9" w:rsidRPr="009303E9" w:rsidRDefault="009303E9" w:rsidP="009303E9">
      <w:pPr>
        <w:widowControl/>
        <w:shd w:val="clear" w:color="auto" w:fill="FFFFFF"/>
        <w:snapToGrid w:val="0"/>
        <w:spacing w:before="100" w:beforeAutospacing="1" w:after="100" w:afterAutospacing="1" w:line="560" w:lineRule="exact"/>
        <w:ind w:firstLineChars="196" w:firstLine="627"/>
        <w:rPr>
          <w:rFonts w:ascii="黑体" w:eastAsia="黑体" w:hAnsi="黑体" w:cs="宋体"/>
          <w:kern w:val="0"/>
          <w:sz w:val="32"/>
          <w:szCs w:val="32"/>
        </w:rPr>
      </w:pPr>
      <w:r w:rsidRPr="009303E9">
        <w:rPr>
          <w:rFonts w:ascii="黑体" w:eastAsia="黑体" w:hAnsi="黑体" w:cs="宋体" w:hint="eastAsia"/>
          <w:kern w:val="0"/>
          <w:sz w:val="32"/>
          <w:szCs w:val="32"/>
        </w:rPr>
        <w:t>二、第三季度</w:t>
      </w:r>
      <w:r w:rsidR="007962C6">
        <w:rPr>
          <w:rFonts w:ascii="黑体" w:eastAsia="黑体" w:hAnsi="黑体" w:cs="宋体" w:hint="eastAsia"/>
          <w:kern w:val="0"/>
          <w:sz w:val="32"/>
          <w:szCs w:val="32"/>
        </w:rPr>
        <w:t>面临的</w:t>
      </w:r>
      <w:r w:rsidRPr="009303E9">
        <w:rPr>
          <w:rFonts w:ascii="黑体" w:eastAsia="黑体" w:hAnsi="黑体" w:cs="宋体" w:hint="eastAsia"/>
          <w:kern w:val="0"/>
          <w:sz w:val="32"/>
          <w:szCs w:val="32"/>
        </w:rPr>
        <w:t>社会</w:t>
      </w:r>
      <w:r w:rsidR="007962C6">
        <w:rPr>
          <w:rFonts w:ascii="黑体" w:eastAsia="黑体" w:hAnsi="黑体" w:cs="宋体" w:hint="eastAsia"/>
          <w:kern w:val="0"/>
          <w:sz w:val="32"/>
          <w:szCs w:val="32"/>
        </w:rPr>
        <w:t>环境</w:t>
      </w:r>
      <w:r w:rsidRPr="009303E9">
        <w:rPr>
          <w:rFonts w:ascii="黑体" w:eastAsia="黑体" w:hAnsi="黑体" w:cs="宋体" w:hint="eastAsia"/>
          <w:kern w:val="0"/>
          <w:sz w:val="32"/>
          <w:szCs w:val="32"/>
        </w:rPr>
        <w:t>和经济形势</w:t>
      </w:r>
    </w:p>
    <w:p w:rsidR="009303E9" w:rsidRPr="009303E9" w:rsidRDefault="009303E9" w:rsidP="009303E9">
      <w:pPr>
        <w:widowControl/>
        <w:shd w:val="clear" w:color="auto" w:fill="FFFFFF"/>
        <w:snapToGrid w:val="0"/>
        <w:spacing w:before="100" w:beforeAutospacing="1" w:after="100" w:afterAutospacing="1" w:line="560" w:lineRule="exact"/>
        <w:ind w:firstLineChars="200" w:firstLine="640"/>
        <w:jc w:val="left"/>
        <w:rPr>
          <w:rFonts w:ascii="楷体" w:eastAsia="楷体" w:hAnsi="楷体" w:cs="STKaiti"/>
          <w:kern w:val="0"/>
          <w:sz w:val="32"/>
          <w:szCs w:val="32"/>
        </w:rPr>
      </w:pPr>
      <w:r w:rsidRPr="009303E9">
        <w:rPr>
          <w:rFonts w:ascii="楷体" w:eastAsia="楷体" w:hAnsi="楷体" w:cs="STKaiti" w:hint="eastAsia"/>
          <w:kern w:val="0"/>
          <w:sz w:val="32"/>
          <w:szCs w:val="32"/>
        </w:rPr>
        <w:lastRenderedPageBreak/>
        <w:t>（一）稳定和谐的社会环境。</w:t>
      </w:r>
    </w:p>
    <w:p w:rsidR="009303E9" w:rsidRPr="009303E9" w:rsidRDefault="009303E9" w:rsidP="00697343">
      <w:pPr>
        <w:widowControl/>
        <w:shd w:val="clear" w:color="auto" w:fill="FFFFFF"/>
        <w:snapToGrid w:val="0"/>
        <w:spacing w:before="100" w:beforeAutospacing="1" w:after="100" w:afterAutospacing="1" w:line="560" w:lineRule="exact"/>
        <w:ind w:firstLineChars="200" w:firstLine="640"/>
        <w:rPr>
          <w:rFonts w:ascii="FangSong_GB2312" w:eastAsia="FangSong_GB2312" w:hAnsi="宋体" w:cs="宋体"/>
          <w:kern w:val="0"/>
          <w:sz w:val="32"/>
          <w:szCs w:val="32"/>
        </w:rPr>
      </w:pPr>
      <w:r w:rsidRPr="00697343">
        <w:rPr>
          <w:rFonts w:ascii="FangSong_GB2312" w:eastAsia="FangSong_GB2312" w:hAnsi="宋体" w:cs="宋体" w:hint="eastAsia"/>
          <w:kern w:val="0"/>
          <w:sz w:val="32"/>
          <w:szCs w:val="32"/>
        </w:rPr>
        <w:t>社会环境：</w:t>
      </w:r>
      <w:r w:rsidRPr="009303E9">
        <w:rPr>
          <w:rFonts w:ascii="FangSong_GB2312" w:eastAsia="FangSong_GB2312" w:hAnsi="宋体" w:cs="宋体" w:hint="eastAsia"/>
          <w:kern w:val="0"/>
          <w:sz w:val="32"/>
          <w:szCs w:val="32"/>
        </w:rPr>
        <w:t>今年，我区已步入发展稳定新常态，且恰逢新疆维吾尔自治区成立60周年，在自治区党委、政府的坚强领导下，我区稳定和谐的社会形势越来越好，对旅游消费信心恢复、旅游行业恢复带来了积极影响，为我区旅游经济的发展提供了良好的社会环境。</w:t>
      </w:r>
    </w:p>
    <w:p w:rsidR="009303E9" w:rsidRPr="009303E9" w:rsidRDefault="009303E9" w:rsidP="009303E9">
      <w:pPr>
        <w:widowControl/>
        <w:shd w:val="clear" w:color="auto" w:fill="FFFFFF"/>
        <w:snapToGrid w:val="0"/>
        <w:spacing w:before="100" w:beforeAutospacing="1" w:after="100" w:afterAutospacing="1" w:line="560" w:lineRule="exact"/>
        <w:ind w:firstLineChars="200" w:firstLine="640"/>
        <w:jc w:val="left"/>
        <w:rPr>
          <w:rFonts w:ascii="楷体" w:eastAsia="楷体" w:hAnsi="楷体" w:cs="STKaiti"/>
          <w:kern w:val="0"/>
          <w:sz w:val="32"/>
          <w:szCs w:val="32"/>
        </w:rPr>
      </w:pPr>
      <w:r w:rsidRPr="009303E9">
        <w:rPr>
          <w:rFonts w:ascii="楷体" w:eastAsia="楷体" w:hAnsi="楷体" w:cs="STKaiti" w:hint="eastAsia"/>
          <w:kern w:val="0"/>
          <w:sz w:val="32"/>
          <w:szCs w:val="32"/>
        </w:rPr>
        <w:t>（二）良好的经济形势。</w:t>
      </w:r>
    </w:p>
    <w:p w:rsidR="00D35DFF" w:rsidRPr="00E26A7B" w:rsidRDefault="009303E9" w:rsidP="00E26A7B">
      <w:pPr>
        <w:widowControl/>
        <w:shd w:val="clear" w:color="auto" w:fill="FFFFFF"/>
        <w:snapToGrid w:val="0"/>
        <w:spacing w:before="100" w:beforeAutospacing="1" w:after="100" w:afterAutospacing="1" w:line="560" w:lineRule="exact"/>
        <w:ind w:firstLineChars="200" w:firstLine="640"/>
        <w:rPr>
          <w:rFonts w:ascii="FangSong_GB2312" w:eastAsia="FangSong_GB2312" w:hAnsi="宋体" w:cs="宋体"/>
          <w:kern w:val="0"/>
          <w:sz w:val="32"/>
          <w:szCs w:val="32"/>
        </w:rPr>
      </w:pPr>
      <w:r w:rsidRPr="00697343">
        <w:rPr>
          <w:rFonts w:ascii="FangSong_GB2312" w:eastAsia="FangSong_GB2312" w:hAnsi="宋体" w:cs="宋体" w:hint="eastAsia"/>
          <w:kern w:val="0"/>
          <w:sz w:val="32"/>
          <w:szCs w:val="32"/>
        </w:rPr>
        <w:t>经济环境：第三季度，</w:t>
      </w:r>
      <w:r w:rsidRPr="009303E9">
        <w:rPr>
          <w:rFonts w:ascii="FangSong_GB2312" w:eastAsia="FangSong_GB2312" w:hAnsi="宋体" w:cs="宋体" w:hint="eastAsia"/>
          <w:kern w:val="0"/>
          <w:sz w:val="32"/>
          <w:szCs w:val="32"/>
        </w:rPr>
        <w:t>国内经济开始企稳回暖，全国旅游经济运行良好，我区经济快速增长，自治区党委、政府主动适应经济新常态，把握大势，多措并举，制定出一系列应对经济下行压力做好当前经济工作的对策，力促国民经济呈现企稳回暖的良好态势，加之，全国援疆工作会议在我区圆满举</w:t>
      </w:r>
      <w:r w:rsidR="007962C6">
        <w:rPr>
          <w:rFonts w:ascii="FangSong_GB2312" w:eastAsia="FangSong_GB2312" w:hAnsi="宋体" w:cs="宋体" w:hint="eastAsia"/>
          <w:kern w:val="0"/>
          <w:sz w:val="32"/>
          <w:szCs w:val="32"/>
        </w:rPr>
        <w:t>办</w:t>
      </w:r>
      <w:r w:rsidRPr="009303E9">
        <w:rPr>
          <w:rFonts w:ascii="FangSong_GB2312" w:eastAsia="FangSong_GB2312" w:hAnsi="宋体" w:cs="宋体" w:hint="eastAsia"/>
          <w:kern w:val="0"/>
          <w:sz w:val="32"/>
          <w:szCs w:val="32"/>
        </w:rPr>
        <w:t>，都为我区旅游经济发展提供了良好的基础经济环境。</w:t>
      </w:r>
      <w:r w:rsidRPr="00697343">
        <w:rPr>
          <w:rFonts w:ascii="FangSong_GB2312" w:eastAsia="FangSong_GB2312" w:hAnsi="宋体" w:cs="宋体" w:hint="eastAsia"/>
          <w:kern w:val="0"/>
          <w:sz w:val="32"/>
          <w:szCs w:val="32"/>
        </w:rPr>
        <w:t xml:space="preserve"> </w:t>
      </w:r>
    </w:p>
    <w:p w:rsidR="009303E9" w:rsidRPr="009303E9" w:rsidRDefault="009303E9" w:rsidP="009303E9">
      <w:pPr>
        <w:widowControl/>
        <w:shd w:val="clear" w:color="auto" w:fill="FFFFFF"/>
        <w:snapToGrid w:val="0"/>
        <w:spacing w:before="100" w:beforeAutospacing="1" w:after="100" w:afterAutospacing="1" w:line="560" w:lineRule="exact"/>
        <w:ind w:firstLineChars="196" w:firstLine="627"/>
        <w:rPr>
          <w:rFonts w:ascii="黑体" w:eastAsia="黑体" w:hAnsi="黑体" w:cs="宋体"/>
          <w:kern w:val="0"/>
          <w:sz w:val="32"/>
          <w:szCs w:val="32"/>
        </w:rPr>
      </w:pPr>
      <w:r w:rsidRPr="009303E9">
        <w:rPr>
          <w:rFonts w:ascii="黑体" w:eastAsia="黑体" w:hAnsi="黑体" w:cs="宋体" w:hint="eastAsia"/>
          <w:kern w:val="0"/>
          <w:sz w:val="32"/>
          <w:szCs w:val="32"/>
        </w:rPr>
        <w:t>三、第三季度</w:t>
      </w:r>
      <w:r w:rsidR="007962C6">
        <w:rPr>
          <w:rFonts w:ascii="黑体" w:eastAsia="黑体" w:hAnsi="黑体" w:cs="宋体" w:hint="eastAsia"/>
          <w:kern w:val="0"/>
          <w:sz w:val="32"/>
          <w:szCs w:val="32"/>
        </w:rPr>
        <w:t>的主要</w:t>
      </w:r>
      <w:r w:rsidRPr="009303E9">
        <w:rPr>
          <w:rFonts w:ascii="黑体" w:eastAsia="黑体" w:hAnsi="黑体" w:cs="宋体" w:hint="eastAsia"/>
          <w:kern w:val="0"/>
          <w:sz w:val="32"/>
          <w:szCs w:val="32"/>
        </w:rPr>
        <w:t>工作</w:t>
      </w:r>
    </w:p>
    <w:p w:rsidR="009303E9" w:rsidRPr="009303E9" w:rsidRDefault="009303E9" w:rsidP="009303E9">
      <w:pPr>
        <w:widowControl/>
        <w:shd w:val="clear" w:color="auto" w:fill="FFFFFF"/>
        <w:snapToGrid w:val="0"/>
        <w:spacing w:before="100" w:beforeAutospacing="1" w:after="100" w:afterAutospacing="1" w:line="560" w:lineRule="exact"/>
        <w:ind w:firstLineChars="200" w:firstLine="640"/>
        <w:jc w:val="left"/>
        <w:rPr>
          <w:rFonts w:ascii="楷体" w:eastAsia="楷体" w:hAnsi="楷体" w:cs="STKaiti"/>
          <w:kern w:val="0"/>
          <w:sz w:val="32"/>
          <w:szCs w:val="32"/>
        </w:rPr>
      </w:pPr>
      <w:r w:rsidRPr="009303E9">
        <w:rPr>
          <w:rFonts w:ascii="楷体" w:eastAsia="楷体" w:hAnsi="楷体" w:cs="STKaiti" w:hint="eastAsia"/>
          <w:kern w:val="0"/>
          <w:sz w:val="32"/>
          <w:szCs w:val="32"/>
        </w:rPr>
        <w:t>（一）</w:t>
      </w:r>
      <w:r w:rsidR="00B035E7">
        <w:rPr>
          <w:rFonts w:ascii="楷体" w:eastAsia="楷体" w:hAnsi="楷体" w:cs="STKaiti" w:hint="eastAsia"/>
          <w:kern w:val="0"/>
          <w:sz w:val="32"/>
          <w:szCs w:val="32"/>
        </w:rPr>
        <w:t>用好旅游援疆政策，确保</w:t>
      </w:r>
      <w:r w:rsidRPr="009303E9">
        <w:rPr>
          <w:rFonts w:ascii="楷体" w:eastAsia="楷体" w:hAnsi="楷体" w:cs="STKaiti" w:hint="eastAsia"/>
          <w:kern w:val="0"/>
          <w:sz w:val="32"/>
          <w:szCs w:val="32"/>
        </w:rPr>
        <w:t>工作</w:t>
      </w:r>
      <w:r w:rsidR="00B035E7">
        <w:rPr>
          <w:rFonts w:ascii="楷体" w:eastAsia="楷体" w:hAnsi="楷体" w:cs="STKaiti" w:hint="eastAsia"/>
          <w:kern w:val="0"/>
          <w:sz w:val="32"/>
          <w:szCs w:val="32"/>
        </w:rPr>
        <w:t>取得成效</w:t>
      </w:r>
      <w:r w:rsidRPr="009303E9">
        <w:rPr>
          <w:rFonts w:ascii="楷体" w:eastAsia="楷体" w:hAnsi="楷体" w:cs="STKaiti" w:hint="eastAsia"/>
          <w:kern w:val="0"/>
          <w:sz w:val="32"/>
          <w:szCs w:val="32"/>
        </w:rPr>
        <w:t>。</w:t>
      </w:r>
    </w:p>
    <w:p w:rsidR="009303E9" w:rsidRPr="009303E9" w:rsidRDefault="009303E9" w:rsidP="00697343">
      <w:pPr>
        <w:widowControl/>
        <w:shd w:val="clear" w:color="auto" w:fill="FFFFFF"/>
        <w:snapToGrid w:val="0"/>
        <w:spacing w:before="100" w:beforeAutospacing="1" w:after="100" w:afterAutospacing="1" w:line="560" w:lineRule="exact"/>
        <w:ind w:firstLineChars="200" w:firstLine="640"/>
        <w:rPr>
          <w:rFonts w:ascii="FangSong_GB2312" w:eastAsia="FangSong_GB2312" w:hAnsi="宋体" w:cs="宋体"/>
          <w:kern w:val="0"/>
          <w:sz w:val="32"/>
          <w:szCs w:val="32"/>
        </w:rPr>
      </w:pPr>
      <w:r w:rsidRPr="009303E9">
        <w:rPr>
          <w:rFonts w:ascii="FangSong_GB2312" w:eastAsia="FangSong_GB2312" w:hAnsi="宋体" w:cs="宋体" w:hint="eastAsia"/>
          <w:kern w:val="0"/>
          <w:sz w:val="32"/>
          <w:szCs w:val="32"/>
        </w:rPr>
        <w:t>7月20日，全国援疆工作会议在乌鲁木齐举</w:t>
      </w:r>
      <w:r w:rsidR="00B035E7">
        <w:rPr>
          <w:rFonts w:ascii="FangSong_GB2312" w:eastAsia="FangSong_GB2312" w:hAnsi="宋体" w:cs="宋体" w:hint="eastAsia"/>
          <w:kern w:val="0"/>
          <w:sz w:val="32"/>
          <w:szCs w:val="32"/>
        </w:rPr>
        <w:t>办</w:t>
      </w:r>
      <w:r w:rsidRPr="009303E9">
        <w:rPr>
          <w:rFonts w:ascii="FangSong_GB2312" w:eastAsia="FangSong_GB2312" w:hAnsi="宋体" w:cs="宋体" w:hint="eastAsia"/>
          <w:kern w:val="0"/>
          <w:sz w:val="32"/>
          <w:szCs w:val="32"/>
        </w:rPr>
        <w:t>，国家旅游局局长李金早在援疆会议上</w:t>
      </w:r>
      <w:r w:rsidR="00B035E7">
        <w:rPr>
          <w:rFonts w:ascii="FangSong_GB2312" w:eastAsia="FangSong_GB2312" w:hAnsi="宋体" w:cs="宋体" w:hint="eastAsia"/>
          <w:kern w:val="0"/>
          <w:sz w:val="32"/>
          <w:szCs w:val="32"/>
        </w:rPr>
        <w:t>指出：“</w:t>
      </w:r>
      <w:r w:rsidRPr="00697343">
        <w:rPr>
          <w:rFonts w:ascii="FangSong_GB2312" w:eastAsia="FangSong_GB2312" w:hAnsi="宋体" w:cs="宋体" w:hint="eastAsia"/>
          <w:kern w:val="0"/>
          <w:sz w:val="32"/>
          <w:szCs w:val="32"/>
        </w:rPr>
        <w:t>旅游援疆就是要解决老百姓实实在在的困难，旅游援疆不是单方面的输出，各地在提供援助的同时</w:t>
      </w:r>
      <w:r w:rsidR="00B035E7">
        <w:rPr>
          <w:rFonts w:ascii="FangSong_GB2312" w:eastAsia="FangSong_GB2312" w:hAnsi="宋体" w:cs="宋体" w:hint="eastAsia"/>
          <w:kern w:val="0"/>
          <w:sz w:val="32"/>
          <w:szCs w:val="32"/>
        </w:rPr>
        <w:t>也在给自己的发展寻求新的商机，这是持续发展的援疆之道。”他强调，</w:t>
      </w:r>
      <w:r w:rsidRPr="00697343">
        <w:rPr>
          <w:rFonts w:ascii="FangSong_GB2312" w:eastAsia="FangSong_GB2312" w:hAnsi="宋体" w:cs="宋体" w:hint="eastAsia"/>
          <w:kern w:val="0"/>
          <w:sz w:val="32"/>
          <w:szCs w:val="32"/>
        </w:rPr>
        <w:t>“送客入疆”是援疆的重要方面，“有客源输入才能带来旅游消费”，产业援疆也是援</w:t>
      </w:r>
      <w:r w:rsidRPr="00697343">
        <w:rPr>
          <w:rFonts w:ascii="FangSong_GB2312" w:eastAsia="FangSong_GB2312" w:hAnsi="宋体" w:cs="宋体" w:hint="eastAsia"/>
          <w:kern w:val="0"/>
          <w:sz w:val="32"/>
          <w:szCs w:val="32"/>
        </w:rPr>
        <w:lastRenderedPageBreak/>
        <w:t>疆工作的重要组成部分，应发展特色旅游产业；还应支持新疆旅游基础设施</w:t>
      </w:r>
      <w:r w:rsidR="00B035E7">
        <w:rPr>
          <w:rFonts w:ascii="FangSong_GB2312" w:eastAsia="FangSong_GB2312" w:hAnsi="宋体" w:cs="宋体" w:hint="eastAsia"/>
          <w:kern w:val="0"/>
          <w:sz w:val="32"/>
          <w:szCs w:val="32"/>
        </w:rPr>
        <w:t>建设，将厕所建设纳入旅游基础设施建设规划中去，支持新疆厕所革命。</w:t>
      </w:r>
      <w:r w:rsidRPr="00697343">
        <w:rPr>
          <w:rFonts w:ascii="FangSong_GB2312" w:eastAsia="FangSong_GB2312" w:hAnsi="宋体" w:cs="宋体" w:hint="eastAsia"/>
          <w:kern w:val="0"/>
          <w:sz w:val="32"/>
          <w:szCs w:val="32"/>
        </w:rPr>
        <w:t>此外</w:t>
      </w:r>
      <w:r w:rsidR="00B035E7">
        <w:rPr>
          <w:rFonts w:ascii="FangSong_GB2312" w:eastAsia="FangSong_GB2312" w:hAnsi="宋体" w:cs="宋体" w:hint="eastAsia"/>
          <w:kern w:val="0"/>
          <w:sz w:val="32"/>
          <w:szCs w:val="32"/>
        </w:rPr>
        <w:t>，</w:t>
      </w:r>
      <w:r w:rsidRPr="00697343">
        <w:rPr>
          <w:rFonts w:ascii="FangSong_GB2312" w:eastAsia="FangSong_GB2312" w:hAnsi="宋体" w:cs="宋体" w:hint="eastAsia"/>
          <w:kern w:val="0"/>
          <w:sz w:val="32"/>
          <w:szCs w:val="32"/>
        </w:rPr>
        <w:t>他还提出了应强化人才援疆，加大</w:t>
      </w:r>
      <w:r w:rsidRPr="009303E9">
        <w:rPr>
          <w:rFonts w:ascii="FangSong_GB2312" w:eastAsia="FangSong_GB2312" w:hAnsi="宋体" w:cs="宋体" w:hint="eastAsia"/>
          <w:kern w:val="0"/>
          <w:sz w:val="32"/>
          <w:szCs w:val="32"/>
        </w:rPr>
        <w:t>对南疆旅游支持力度，支持新疆生产建设兵团，19省市应加强沟通与对接，共同推动旅游援疆取得新成效。</w:t>
      </w:r>
    </w:p>
    <w:p w:rsidR="009303E9" w:rsidRPr="009303E9" w:rsidRDefault="009303E9" w:rsidP="00697343">
      <w:pPr>
        <w:widowControl/>
        <w:shd w:val="clear" w:color="auto" w:fill="FFFFFF"/>
        <w:snapToGrid w:val="0"/>
        <w:spacing w:before="100" w:beforeAutospacing="1" w:after="100" w:afterAutospacing="1" w:line="560" w:lineRule="exact"/>
        <w:ind w:firstLineChars="200" w:firstLine="640"/>
        <w:rPr>
          <w:rFonts w:ascii="FangSong_GB2312" w:eastAsia="FangSong_GB2312" w:hAnsi="宋体" w:cs="宋体"/>
          <w:kern w:val="0"/>
          <w:sz w:val="32"/>
          <w:szCs w:val="32"/>
        </w:rPr>
      </w:pPr>
      <w:r w:rsidRPr="009303E9">
        <w:rPr>
          <w:rFonts w:ascii="FangSong_GB2312" w:eastAsia="FangSong_GB2312" w:hAnsi="宋体" w:cs="宋体" w:hint="eastAsia"/>
          <w:kern w:val="0"/>
          <w:sz w:val="32"/>
          <w:szCs w:val="32"/>
        </w:rPr>
        <w:t>全国援疆会议的圆满举行，进一步加大了“全方位”援疆的力度，极大提振了我区旅游行业发展的信心和热情，吸引了更多的国内游客来疆旅游，</w:t>
      </w:r>
      <w:r w:rsidR="00B035E7">
        <w:rPr>
          <w:rFonts w:ascii="FangSong_GB2312" w:eastAsia="FangSong_GB2312" w:hAnsi="宋体" w:cs="宋体" w:hint="eastAsia"/>
          <w:kern w:val="0"/>
          <w:sz w:val="32"/>
          <w:szCs w:val="32"/>
        </w:rPr>
        <w:t>进一步</w:t>
      </w:r>
      <w:r w:rsidRPr="009303E9">
        <w:rPr>
          <w:rFonts w:ascii="FangSong_GB2312" w:eastAsia="FangSong_GB2312" w:hAnsi="宋体" w:cs="宋体" w:hint="eastAsia"/>
          <w:kern w:val="0"/>
          <w:sz w:val="32"/>
          <w:szCs w:val="32"/>
        </w:rPr>
        <w:t>活跃了我区第三季度旅游市场，推动了三季度旅游经济的</w:t>
      </w:r>
      <w:r w:rsidR="00B035E7">
        <w:rPr>
          <w:rFonts w:ascii="FangSong_GB2312" w:eastAsia="FangSong_GB2312" w:hAnsi="宋体" w:cs="宋体" w:hint="eastAsia"/>
          <w:kern w:val="0"/>
          <w:sz w:val="32"/>
          <w:szCs w:val="32"/>
        </w:rPr>
        <w:t>提升</w:t>
      </w:r>
      <w:r w:rsidRPr="009303E9">
        <w:rPr>
          <w:rFonts w:ascii="FangSong_GB2312" w:eastAsia="FangSong_GB2312" w:hAnsi="宋体" w:cs="宋体" w:hint="eastAsia"/>
          <w:kern w:val="0"/>
          <w:sz w:val="32"/>
          <w:szCs w:val="32"/>
        </w:rPr>
        <w:t>。</w:t>
      </w:r>
    </w:p>
    <w:p w:rsidR="009303E9" w:rsidRPr="009303E9" w:rsidRDefault="009303E9" w:rsidP="009303E9">
      <w:pPr>
        <w:widowControl/>
        <w:shd w:val="clear" w:color="auto" w:fill="FFFFFF"/>
        <w:snapToGrid w:val="0"/>
        <w:spacing w:before="100" w:beforeAutospacing="1" w:after="100" w:afterAutospacing="1"/>
        <w:ind w:firstLine="660"/>
        <w:rPr>
          <w:rFonts w:ascii="楷体" w:eastAsia="楷体" w:hAnsi="楷体" w:cs="宋体"/>
          <w:kern w:val="0"/>
          <w:sz w:val="32"/>
          <w:szCs w:val="32"/>
        </w:rPr>
      </w:pPr>
      <w:r w:rsidRPr="009303E9">
        <w:rPr>
          <w:rFonts w:ascii="楷体" w:eastAsia="楷体" w:hAnsi="楷体" w:cs="宋体" w:hint="eastAsia"/>
          <w:kern w:val="0"/>
          <w:sz w:val="32"/>
          <w:szCs w:val="32"/>
        </w:rPr>
        <w:t>（二）有效落实</w:t>
      </w:r>
      <w:r w:rsidR="007162EB">
        <w:rPr>
          <w:rFonts w:ascii="楷体" w:eastAsia="楷体" w:hAnsi="楷体" w:cs="宋体" w:hint="eastAsia"/>
          <w:kern w:val="0"/>
          <w:sz w:val="32"/>
          <w:szCs w:val="32"/>
        </w:rPr>
        <w:t>旅游</w:t>
      </w:r>
      <w:r w:rsidRPr="009303E9">
        <w:rPr>
          <w:rFonts w:ascii="楷体" w:eastAsia="楷体" w:hAnsi="楷体" w:cs="宋体" w:hint="eastAsia"/>
          <w:kern w:val="0"/>
          <w:sz w:val="32"/>
          <w:szCs w:val="32"/>
        </w:rPr>
        <w:t>惠民</w:t>
      </w:r>
      <w:r w:rsidR="007162EB">
        <w:rPr>
          <w:rFonts w:ascii="楷体" w:eastAsia="楷体" w:hAnsi="楷体" w:cs="宋体" w:hint="eastAsia"/>
          <w:kern w:val="0"/>
          <w:sz w:val="32"/>
          <w:szCs w:val="32"/>
        </w:rPr>
        <w:t>生</w:t>
      </w:r>
      <w:r w:rsidRPr="009303E9">
        <w:rPr>
          <w:rFonts w:ascii="楷体" w:eastAsia="楷体" w:hAnsi="楷体" w:cs="宋体" w:hint="eastAsia"/>
          <w:kern w:val="0"/>
          <w:sz w:val="32"/>
          <w:szCs w:val="32"/>
        </w:rPr>
        <w:t>项目，全力帮扶“认领村”</w:t>
      </w:r>
      <w:r w:rsidR="00B035E7">
        <w:rPr>
          <w:rFonts w:ascii="楷体" w:eastAsia="楷体" w:hAnsi="楷体" w:cs="宋体" w:hint="eastAsia"/>
          <w:kern w:val="0"/>
          <w:sz w:val="32"/>
          <w:szCs w:val="32"/>
        </w:rPr>
        <w:t>。</w:t>
      </w:r>
    </w:p>
    <w:p w:rsidR="009303E9" w:rsidRPr="009303E9" w:rsidRDefault="009303E9" w:rsidP="00697343">
      <w:pPr>
        <w:widowControl/>
        <w:shd w:val="clear" w:color="auto" w:fill="FFFFFF"/>
        <w:snapToGrid w:val="0"/>
        <w:spacing w:before="100" w:beforeAutospacing="1" w:after="100" w:afterAutospacing="1" w:line="560" w:lineRule="exact"/>
        <w:ind w:firstLineChars="200" w:firstLine="640"/>
        <w:rPr>
          <w:rFonts w:ascii="FangSong_GB2312" w:eastAsia="FangSong_GB2312" w:hAnsi="宋体" w:cs="宋体"/>
          <w:kern w:val="0"/>
          <w:sz w:val="32"/>
          <w:szCs w:val="32"/>
        </w:rPr>
      </w:pPr>
      <w:r w:rsidRPr="009303E9">
        <w:rPr>
          <w:rFonts w:ascii="FangSong_GB2312" w:eastAsia="FangSong_GB2312" w:hAnsi="宋体" w:cs="宋体" w:hint="eastAsia"/>
          <w:kern w:val="0"/>
          <w:sz w:val="32"/>
          <w:szCs w:val="32"/>
        </w:rPr>
        <w:t>2015年，根据自治区“访惠聚”领导小组的统一安排，自治区旅游局从旅游发展资金中</w:t>
      </w:r>
      <w:r w:rsidR="007C7BB9">
        <w:rPr>
          <w:rFonts w:ascii="FangSong_GB2312" w:eastAsia="FangSong_GB2312" w:hAnsi="宋体" w:cs="宋体" w:hint="eastAsia"/>
          <w:kern w:val="0"/>
          <w:sz w:val="32"/>
          <w:szCs w:val="32"/>
        </w:rPr>
        <w:t>拨出</w:t>
      </w:r>
      <w:r w:rsidRPr="009303E9">
        <w:rPr>
          <w:rFonts w:ascii="FangSong_GB2312" w:eastAsia="FangSong_GB2312" w:hAnsi="宋体" w:cs="宋体" w:hint="eastAsia"/>
          <w:kern w:val="0"/>
          <w:sz w:val="32"/>
          <w:szCs w:val="32"/>
        </w:rPr>
        <w:t>1850万元，用于帮扶全区37个行政村，每村补贴50万元。我局为全力帮扶“认领村”， 先后下发了《关于印发2015年“访惠聚”活动村级惠民生工程项目计划的通知》、《关于做好2015年自治区旅游惠民生工程项目实施有关事宜的通知》、《关于做好自治区2015年村级旅游惠民生工程项目资金相关工作的通知》、《关于督促村级惠民生工程项目抓紧开工的通知》和《关于旅游专项资金督查通知》等文件，并成立专项督查组将进行专项督查，以确保惠民生项目的顺利实施。截至目前，自治区旅游局确认的37个村级惠民生工程项目，下达项目资金1850万元，完工项目有6个，在建27个，未开工的还有4个。</w:t>
      </w:r>
    </w:p>
    <w:p w:rsidR="009303E9" w:rsidRPr="009303E9" w:rsidRDefault="009303E9" w:rsidP="009303E9">
      <w:pPr>
        <w:widowControl/>
        <w:shd w:val="clear" w:color="auto" w:fill="FFFFFF"/>
        <w:snapToGrid w:val="0"/>
        <w:spacing w:before="100" w:beforeAutospacing="1" w:after="100" w:afterAutospacing="1"/>
        <w:ind w:firstLineChars="200" w:firstLine="640"/>
        <w:rPr>
          <w:rFonts w:ascii="楷体" w:eastAsia="楷体" w:hAnsi="楷体" w:cs="STKaiti"/>
          <w:color w:val="333333"/>
          <w:kern w:val="0"/>
          <w:sz w:val="32"/>
          <w:szCs w:val="32"/>
        </w:rPr>
      </w:pPr>
      <w:r w:rsidRPr="009303E9">
        <w:rPr>
          <w:rFonts w:ascii="楷体" w:eastAsia="楷体" w:hAnsi="楷体" w:cs="STKaiti" w:hint="eastAsia"/>
          <w:color w:val="333333"/>
          <w:kern w:val="0"/>
          <w:sz w:val="32"/>
          <w:szCs w:val="32"/>
        </w:rPr>
        <w:lastRenderedPageBreak/>
        <w:t>（三）加大新媒体宣传力度，确保旅游宣传营销实效。</w:t>
      </w:r>
    </w:p>
    <w:p w:rsidR="009303E9" w:rsidRPr="009303E9" w:rsidRDefault="009303E9" w:rsidP="00697343">
      <w:pPr>
        <w:widowControl/>
        <w:shd w:val="clear" w:color="auto" w:fill="FFFFFF"/>
        <w:snapToGrid w:val="0"/>
        <w:spacing w:before="100" w:beforeAutospacing="1" w:after="100" w:afterAutospacing="1" w:line="560" w:lineRule="exact"/>
        <w:ind w:firstLineChars="200" w:firstLine="640"/>
        <w:rPr>
          <w:rFonts w:ascii="FangSong_GB2312" w:eastAsia="FangSong_GB2312" w:hAnsi="宋体" w:cs="宋体"/>
          <w:kern w:val="0"/>
          <w:sz w:val="32"/>
          <w:szCs w:val="32"/>
        </w:rPr>
      </w:pPr>
      <w:r w:rsidRPr="009303E9">
        <w:rPr>
          <w:rFonts w:ascii="FangSong_GB2312" w:eastAsia="FangSong_GB2312" w:hAnsi="宋体" w:cs="宋体" w:hint="eastAsia"/>
          <w:kern w:val="0"/>
          <w:sz w:val="32"/>
          <w:szCs w:val="32"/>
        </w:rPr>
        <w:t>为适应大数据时代，我局调整宣传模式，充分利用新媒体有针对性的进行旅游宣传。与“最后一公里”微信平台合作，开展江山如此多娇大型主题策划活动，通过网友票选、活动参与等形式广泛开展旅游营销活动宣传；开通官方微博、官方微信平台，每日定时发送景区景点介绍、优惠打折信息、天气预报、生活小贴士等便民服务，通过手机拍客，用户投票，旅游卡赠送等方式进一步增加用户粘度；开展“五客汇新疆”活动；在人民网开设长期专题“人民网新疆旅游频道”；在百度定制首屏新疆旅游固定页，计划开展百度品牌专区1+5矩阵传播</w:t>
      </w:r>
      <w:r w:rsidR="00B035E7">
        <w:rPr>
          <w:rFonts w:ascii="FangSong_GB2312" w:eastAsia="FangSong_GB2312" w:hAnsi="宋体" w:cs="宋体" w:hint="eastAsia"/>
          <w:kern w:val="0"/>
          <w:sz w:val="32"/>
          <w:szCs w:val="32"/>
        </w:rPr>
        <w:t>等</w:t>
      </w:r>
      <w:r w:rsidRPr="009303E9">
        <w:rPr>
          <w:rFonts w:ascii="FangSong_GB2312" w:eastAsia="FangSong_GB2312" w:hAnsi="宋体" w:cs="宋体" w:hint="eastAsia"/>
          <w:kern w:val="0"/>
          <w:sz w:val="32"/>
          <w:szCs w:val="32"/>
        </w:rPr>
        <w:t>。借助各种新媒体平台扩大宣传，广泛利用新媒体进行宣传营销，实现对新疆旅游“全方位、多角度”的形象宣传，确保旅游宣传营销实效。</w:t>
      </w:r>
    </w:p>
    <w:p w:rsidR="009303E9" w:rsidRPr="009303E9" w:rsidRDefault="009303E9" w:rsidP="009303E9">
      <w:pPr>
        <w:widowControl/>
        <w:shd w:val="clear" w:color="auto" w:fill="FFFFFF"/>
        <w:snapToGrid w:val="0"/>
        <w:spacing w:before="100" w:beforeAutospacing="1" w:after="100" w:afterAutospacing="1"/>
        <w:ind w:firstLineChars="200" w:firstLine="640"/>
        <w:rPr>
          <w:rFonts w:ascii="楷体" w:eastAsia="楷体" w:hAnsi="楷体" w:cs="STKaiti"/>
          <w:color w:val="333333"/>
          <w:kern w:val="0"/>
          <w:sz w:val="32"/>
          <w:szCs w:val="32"/>
        </w:rPr>
      </w:pPr>
      <w:r w:rsidRPr="009303E9">
        <w:rPr>
          <w:rFonts w:ascii="楷体" w:eastAsia="楷体" w:hAnsi="楷体" w:cs="STKaiti" w:hint="eastAsia"/>
          <w:color w:val="333333"/>
          <w:kern w:val="0"/>
          <w:sz w:val="32"/>
          <w:szCs w:val="32"/>
        </w:rPr>
        <w:t>（四）新疆交通条件不断优化，为游客出行</w:t>
      </w:r>
      <w:r w:rsidR="00B035E7">
        <w:rPr>
          <w:rFonts w:ascii="楷体" w:eastAsia="楷体" w:hAnsi="楷体" w:cs="STKaiti" w:hint="eastAsia"/>
          <w:color w:val="333333"/>
          <w:kern w:val="0"/>
          <w:sz w:val="32"/>
          <w:szCs w:val="32"/>
        </w:rPr>
        <w:t>提供更多</w:t>
      </w:r>
      <w:r w:rsidRPr="009303E9">
        <w:rPr>
          <w:rFonts w:ascii="楷体" w:eastAsia="楷体" w:hAnsi="楷体" w:cs="STKaiti" w:hint="eastAsia"/>
          <w:color w:val="333333"/>
          <w:kern w:val="0"/>
          <w:sz w:val="32"/>
          <w:szCs w:val="32"/>
        </w:rPr>
        <w:t>便利。</w:t>
      </w:r>
    </w:p>
    <w:p w:rsidR="009303E9" w:rsidRPr="00697343" w:rsidRDefault="009303E9" w:rsidP="00697343">
      <w:pPr>
        <w:widowControl/>
        <w:shd w:val="clear" w:color="auto" w:fill="FFFFFF"/>
        <w:snapToGrid w:val="0"/>
        <w:spacing w:before="100" w:beforeAutospacing="1" w:after="100" w:afterAutospacing="1" w:line="560" w:lineRule="exact"/>
        <w:ind w:firstLineChars="200" w:firstLine="640"/>
        <w:rPr>
          <w:rFonts w:ascii="FangSong_GB2312" w:eastAsia="FangSong_GB2312" w:hAnsi="宋体" w:cs="宋体"/>
          <w:kern w:val="0"/>
          <w:sz w:val="32"/>
          <w:szCs w:val="32"/>
        </w:rPr>
      </w:pPr>
      <w:r w:rsidRPr="00697343">
        <w:rPr>
          <w:rFonts w:ascii="FangSong_GB2312" w:eastAsia="FangSong_GB2312" w:hAnsi="宋体" w:cs="宋体" w:hint="eastAsia"/>
          <w:kern w:val="0"/>
          <w:sz w:val="32"/>
          <w:szCs w:val="32"/>
        </w:rPr>
        <w:t>我区机场、铁路、公路等基础设施建设迅速，已形成快捷的旅游立体交通网。目前，我区拥有运输机场22个（含在建），开通国际航线27条，国内航线156条，乌鲁木齐机场至疆内各支线机场已实现每天2个以上航班运营，已开通至喀纳斯、那拉提、可可托海3个5A景区的直飞航班；</w:t>
      </w:r>
      <w:r w:rsidR="00BC623E">
        <w:rPr>
          <w:rFonts w:ascii="FangSong_GB2312" w:eastAsia="FangSong_GB2312" w:hAnsi="宋体" w:cs="宋体" w:hint="eastAsia"/>
          <w:kern w:val="0"/>
          <w:sz w:val="32"/>
          <w:szCs w:val="32"/>
        </w:rPr>
        <w:t>部分旅游热点城市开通了赴内地的直线航班；</w:t>
      </w:r>
      <w:r w:rsidRPr="00697343">
        <w:rPr>
          <w:rFonts w:ascii="FangSong_GB2312" w:eastAsia="FangSong_GB2312" w:hAnsi="宋体" w:cs="宋体" w:hint="eastAsia"/>
          <w:kern w:val="0"/>
          <w:sz w:val="32"/>
          <w:szCs w:val="32"/>
        </w:rPr>
        <w:t>兰新铁路实现乌鲁木齐与兰州12小时通达，“北疆之星”列车进一步完善了疆内铁路客运快速网络；我区主要景区内部道路已建成通车，已形成全国知名的自驾游热线。</w:t>
      </w:r>
      <w:r w:rsidR="00BC623E">
        <w:rPr>
          <w:rFonts w:ascii="FangSong_GB2312" w:eastAsia="FangSong_GB2312" w:hAnsi="宋体" w:cs="宋体" w:hint="eastAsia"/>
          <w:kern w:val="0"/>
          <w:sz w:val="32"/>
          <w:szCs w:val="32"/>
        </w:rPr>
        <w:t>越来越趋于合理、</w:t>
      </w:r>
      <w:r w:rsidRPr="00697343">
        <w:rPr>
          <w:rFonts w:ascii="FangSong_GB2312" w:eastAsia="FangSong_GB2312" w:hAnsi="宋体" w:cs="宋体" w:hint="eastAsia"/>
          <w:kern w:val="0"/>
          <w:sz w:val="32"/>
          <w:szCs w:val="32"/>
        </w:rPr>
        <w:t>便</w:t>
      </w:r>
      <w:r w:rsidRPr="00697343">
        <w:rPr>
          <w:rFonts w:ascii="FangSong_GB2312" w:eastAsia="FangSong_GB2312" w:hAnsi="宋体" w:cs="宋体" w:hint="eastAsia"/>
          <w:kern w:val="0"/>
          <w:sz w:val="32"/>
          <w:szCs w:val="32"/>
        </w:rPr>
        <w:lastRenderedPageBreak/>
        <w:t>捷的交通为游客提供了多种出游方式，有效助了推我区旅游经济发展。</w:t>
      </w:r>
    </w:p>
    <w:p w:rsidR="009303E9" w:rsidRPr="009303E9" w:rsidRDefault="009303E9" w:rsidP="009303E9">
      <w:pPr>
        <w:widowControl/>
        <w:shd w:val="clear" w:color="auto" w:fill="FFFFFF"/>
        <w:snapToGrid w:val="0"/>
        <w:spacing w:before="100" w:beforeAutospacing="1" w:after="100" w:afterAutospacing="1" w:line="560" w:lineRule="exact"/>
        <w:ind w:firstLineChars="200" w:firstLine="640"/>
        <w:jc w:val="left"/>
        <w:rPr>
          <w:rFonts w:ascii="楷体" w:eastAsia="楷体" w:hAnsi="楷体" w:cs="STKaiti"/>
          <w:kern w:val="0"/>
          <w:sz w:val="32"/>
          <w:szCs w:val="32"/>
        </w:rPr>
      </w:pPr>
      <w:r w:rsidRPr="009303E9">
        <w:rPr>
          <w:rFonts w:ascii="楷体" w:eastAsia="楷体" w:hAnsi="楷体" w:cs="STKaiti" w:hint="eastAsia"/>
          <w:kern w:val="0"/>
          <w:sz w:val="32"/>
          <w:szCs w:val="32"/>
        </w:rPr>
        <w:t>（五）我区精品景区不断增加，成为游客向往的旅游目的地。</w:t>
      </w:r>
    </w:p>
    <w:p w:rsidR="009303E9" w:rsidRPr="00697343" w:rsidRDefault="009303E9" w:rsidP="00697343">
      <w:pPr>
        <w:widowControl/>
        <w:shd w:val="clear" w:color="auto" w:fill="FFFFFF"/>
        <w:snapToGrid w:val="0"/>
        <w:spacing w:before="100" w:beforeAutospacing="1" w:after="100" w:afterAutospacing="1" w:line="560" w:lineRule="exact"/>
        <w:ind w:firstLineChars="200" w:firstLine="640"/>
        <w:rPr>
          <w:rFonts w:ascii="FangSong_GB2312" w:eastAsia="FangSong_GB2312" w:hAnsi="宋体" w:cs="宋体"/>
          <w:kern w:val="0"/>
          <w:sz w:val="32"/>
          <w:szCs w:val="32"/>
        </w:rPr>
      </w:pPr>
      <w:r w:rsidRPr="00697343">
        <w:rPr>
          <w:rFonts w:ascii="FangSong_GB2312" w:eastAsia="FangSong_GB2312" w:hAnsi="宋体" w:cs="宋体" w:hint="eastAsia"/>
          <w:kern w:val="0"/>
          <w:sz w:val="32"/>
          <w:szCs w:val="32"/>
        </w:rPr>
        <w:t>随着我区精品景区建设的不断推进，近几年，可可托海景区、泽普金</w:t>
      </w:r>
      <w:r w:rsidR="00B035E7">
        <w:rPr>
          <w:rFonts w:ascii="FangSong_GB2312" w:eastAsia="FangSong_GB2312" w:hAnsi="宋体" w:cs="宋体" w:hint="eastAsia"/>
          <w:kern w:val="0"/>
          <w:sz w:val="32"/>
          <w:szCs w:val="32"/>
        </w:rPr>
        <w:t>湖</w:t>
      </w:r>
      <w:r w:rsidRPr="00697343">
        <w:rPr>
          <w:rFonts w:ascii="FangSong_GB2312" w:eastAsia="FangSong_GB2312" w:hAnsi="宋体" w:cs="宋体" w:hint="eastAsia"/>
          <w:kern w:val="0"/>
          <w:sz w:val="32"/>
          <w:szCs w:val="32"/>
        </w:rPr>
        <w:t>杨景区、乌鲁木齐天山大峡谷景区、博斯腾湖景区和喀什葛尔老城景区成功跻身于国家5A级旅游景区行列，</w:t>
      </w:r>
      <w:r w:rsidR="00B035E7">
        <w:rPr>
          <w:rFonts w:ascii="FangSong_GB2312" w:eastAsia="FangSong_GB2312" w:hAnsi="宋体" w:cs="宋体" w:hint="eastAsia"/>
          <w:kern w:val="0"/>
          <w:sz w:val="32"/>
          <w:szCs w:val="32"/>
        </w:rPr>
        <w:t>塔什库尔干</w:t>
      </w:r>
      <w:r w:rsidR="005007AC">
        <w:rPr>
          <w:rFonts w:ascii="FangSong_GB2312" w:eastAsia="FangSong_GB2312" w:hAnsi="宋体" w:cs="宋体" w:hint="eastAsia"/>
          <w:kern w:val="0"/>
          <w:sz w:val="32"/>
          <w:szCs w:val="32"/>
        </w:rPr>
        <w:t>帕米尔景区成功创建为中国国际高原风情旅游目的地。</w:t>
      </w:r>
      <w:r w:rsidRPr="00697343">
        <w:rPr>
          <w:rFonts w:ascii="FangSong_GB2312" w:eastAsia="FangSong_GB2312" w:hAnsi="宋体" w:cs="宋体" w:hint="eastAsia"/>
          <w:kern w:val="0"/>
          <w:sz w:val="32"/>
          <w:szCs w:val="32"/>
        </w:rPr>
        <w:t>截至目前，我区已经拥有9家5A级旅游景区</w:t>
      </w:r>
      <w:r w:rsidR="007C7BB9" w:rsidRPr="00697343">
        <w:rPr>
          <w:rFonts w:ascii="FangSong_GB2312" w:eastAsia="FangSong_GB2312" w:hAnsi="宋体" w:cs="宋体" w:hint="eastAsia"/>
          <w:kern w:val="0"/>
          <w:sz w:val="32"/>
          <w:szCs w:val="32"/>
        </w:rPr>
        <w:t>,</w:t>
      </w:r>
      <w:r w:rsidRPr="00697343">
        <w:rPr>
          <w:rFonts w:ascii="FangSong_GB2312" w:eastAsia="FangSong_GB2312" w:hAnsi="宋体" w:cs="宋体" w:hint="eastAsia"/>
          <w:kern w:val="0"/>
          <w:sz w:val="32"/>
          <w:szCs w:val="32"/>
        </w:rPr>
        <w:t xml:space="preserve"> 5A级景区数量位列全国第三，西部第一。精品景区，优质服务，吸引着国内外游客前来我区旅游。</w:t>
      </w:r>
    </w:p>
    <w:p w:rsidR="009303E9" w:rsidRPr="009303E9" w:rsidRDefault="009303E9" w:rsidP="009303E9">
      <w:pPr>
        <w:widowControl/>
        <w:shd w:val="clear" w:color="auto" w:fill="FFFFFF"/>
        <w:snapToGrid w:val="0"/>
        <w:spacing w:before="100" w:beforeAutospacing="1" w:after="100" w:afterAutospacing="1" w:line="560" w:lineRule="exact"/>
        <w:ind w:firstLineChars="200" w:firstLine="640"/>
        <w:jc w:val="left"/>
        <w:rPr>
          <w:rFonts w:ascii="楷体" w:eastAsia="楷体" w:hAnsi="楷体" w:cs="STKaiti"/>
          <w:kern w:val="0"/>
          <w:sz w:val="32"/>
          <w:szCs w:val="32"/>
        </w:rPr>
      </w:pPr>
      <w:r w:rsidRPr="009303E9">
        <w:rPr>
          <w:rFonts w:ascii="楷体" w:eastAsia="楷体" w:hAnsi="楷体" w:cs="STKaiti" w:hint="eastAsia"/>
          <w:kern w:val="0"/>
          <w:sz w:val="32"/>
          <w:szCs w:val="32"/>
        </w:rPr>
        <w:t>（六）加快乡村旅游发展步伐，激发各地发展乡村旅游的积极性。</w:t>
      </w:r>
    </w:p>
    <w:p w:rsidR="009303E9" w:rsidRPr="00697343" w:rsidRDefault="009303E9" w:rsidP="00697343">
      <w:pPr>
        <w:widowControl/>
        <w:shd w:val="clear" w:color="auto" w:fill="FFFFFF"/>
        <w:snapToGrid w:val="0"/>
        <w:spacing w:before="100" w:beforeAutospacing="1" w:after="100" w:afterAutospacing="1" w:line="560" w:lineRule="exact"/>
        <w:ind w:firstLineChars="200" w:firstLine="640"/>
        <w:rPr>
          <w:rFonts w:ascii="FangSong_GB2312" w:eastAsia="FangSong_GB2312" w:hAnsi="宋体" w:cs="宋体"/>
          <w:kern w:val="0"/>
          <w:sz w:val="32"/>
          <w:szCs w:val="32"/>
        </w:rPr>
      </w:pPr>
      <w:r w:rsidRPr="00697343">
        <w:rPr>
          <w:rFonts w:ascii="FangSong_GB2312" w:eastAsia="FangSong_GB2312" w:hAnsi="宋体" w:cs="宋体" w:hint="eastAsia"/>
          <w:kern w:val="0"/>
          <w:sz w:val="32"/>
          <w:szCs w:val="32"/>
        </w:rPr>
        <w:t>第三季度，按照国家旅游局部署，在全区成功启动并完成了全国乡村旅游“百千万品牌”推介行动。创建了22个“中国乡村旅游模范村”、30个“中国乡村旅游模范户”、283名“中国乡村旅游致富带头人”及300个“中国乡村旅游金牌农家乐”，择优选出一批示范引领、典型带动、品牌辐射作用强的乡村旅游典型村落、乡村旅游经营户和致富带头人，加快了乡村旅游发展品牌的培育，</w:t>
      </w:r>
      <w:r w:rsidR="005007AC">
        <w:rPr>
          <w:rFonts w:ascii="FangSong_GB2312" w:eastAsia="FangSong_GB2312" w:hAnsi="宋体" w:cs="宋体" w:hint="eastAsia"/>
          <w:kern w:val="0"/>
          <w:sz w:val="32"/>
          <w:szCs w:val="32"/>
        </w:rPr>
        <w:t>提高</w:t>
      </w:r>
      <w:r w:rsidRPr="00697343">
        <w:rPr>
          <w:rFonts w:ascii="FangSong_GB2312" w:eastAsia="FangSong_GB2312" w:hAnsi="宋体" w:cs="宋体" w:hint="eastAsia"/>
          <w:kern w:val="0"/>
          <w:sz w:val="32"/>
          <w:szCs w:val="32"/>
        </w:rPr>
        <w:t>了各地州发展乡村旅游的积极性，进一步夯实了全区乡村旅游规范化、特色化、组织化发展的基础。</w:t>
      </w:r>
    </w:p>
    <w:p w:rsidR="009303E9" w:rsidRPr="009303E9" w:rsidRDefault="009303E9" w:rsidP="009303E9">
      <w:pPr>
        <w:widowControl/>
        <w:shd w:val="clear" w:color="auto" w:fill="FFFFFF"/>
        <w:snapToGrid w:val="0"/>
        <w:spacing w:before="100" w:beforeAutospacing="1" w:after="100" w:afterAutospacing="1" w:line="560" w:lineRule="exact"/>
        <w:ind w:firstLineChars="200" w:firstLine="640"/>
        <w:jc w:val="left"/>
        <w:rPr>
          <w:rFonts w:ascii="楷体" w:eastAsia="楷体" w:hAnsi="楷体" w:cs="STKaiti"/>
          <w:kern w:val="0"/>
          <w:sz w:val="32"/>
          <w:szCs w:val="32"/>
        </w:rPr>
      </w:pPr>
      <w:r w:rsidRPr="009303E9">
        <w:rPr>
          <w:rFonts w:ascii="楷体" w:eastAsia="楷体" w:hAnsi="楷体" w:cs="STKaiti" w:hint="eastAsia"/>
          <w:kern w:val="0"/>
          <w:sz w:val="32"/>
          <w:szCs w:val="32"/>
        </w:rPr>
        <w:lastRenderedPageBreak/>
        <w:t>（七）</w:t>
      </w:r>
      <w:r w:rsidR="00BC623E">
        <w:rPr>
          <w:rFonts w:ascii="楷体" w:eastAsia="楷体" w:hAnsi="楷体" w:cs="STKaiti" w:hint="eastAsia"/>
          <w:kern w:val="0"/>
          <w:sz w:val="32"/>
          <w:szCs w:val="32"/>
        </w:rPr>
        <w:t>丰富多彩的</w:t>
      </w:r>
      <w:r w:rsidRPr="009303E9">
        <w:rPr>
          <w:rFonts w:ascii="楷体" w:eastAsia="楷体" w:hAnsi="楷体" w:cs="STKaiti" w:hint="eastAsia"/>
          <w:kern w:val="0"/>
          <w:sz w:val="32"/>
          <w:szCs w:val="32"/>
        </w:rPr>
        <w:t>假日旅游</w:t>
      </w:r>
      <w:r w:rsidR="00BC623E">
        <w:rPr>
          <w:rFonts w:ascii="楷体" w:eastAsia="楷体" w:hAnsi="楷体" w:cs="STKaiti" w:hint="eastAsia"/>
          <w:kern w:val="0"/>
          <w:sz w:val="32"/>
          <w:szCs w:val="32"/>
        </w:rPr>
        <w:t>活动</w:t>
      </w:r>
      <w:r w:rsidRPr="009303E9">
        <w:rPr>
          <w:rFonts w:ascii="楷体" w:eastAsia="楷体" w:hAnsi="楷体" w:cs="STKaiti" w:hint="eastAsia"/>
          <w:kern w:val="0"/>
          <w:sz w:val="32"/>
          <w:szCs w:val="32"/>
        </w:rPr>
        <w:t>，助推旅游经济快速发展。</w:t>
      </w:r>
    </w:p>
    <w:p w:rsidR="009303E9" w:rsidRPr="00697343" w:rsidRDefault="009303E9" w:rsidP="00697343">
      <w:pPr>
        <w:widowControl/>
        <w:shd w:val="clear" w:color="auto" w:fill="FFFFFF"/>
        <w:snapToGrid w:val="0"/>
        <w:spacing w:before="100" w:beforeAutospacing="1" w:after="100" w:afterAutospacing="1" w:line="560" w:lineRule="exact"/>
        <w:ind w:firstLineChars="200" w:firstLine="640"/>
        <w:rPr>
          <w:rFonts w:ascii="FangSong_GB2312" w:eastAsia="FangSong_GB2312" w:hAnsi="宋体" w:cs="宋体"/>
          <w:kern w:val="0"/>
          <w:sz w:val="32"/>
          <w:szCs w:val="32"/>
        </w:rPr>
      </w:pPr>
      <w:r w:rsidRPr="00697343">
        <w:rPr>
          <w:rFonts w:ascii="FangSong_GB2312" w:eastAsia="FangSong_GB2312" w:hAnsi="宋体" w:cs="宋体" w:hint="eastAsia"/>
          <w:kern w:val="0"/>
          <w:sz w:val="32"/>
          <w:szCs w:val="32"/>
        </w:rPr>
        <w:t>第三季度是我区旅游</w:t>
      </w:r>
      <w:r w:rsidR="005007AC">
        <w:rPr>
          <w:rFonts w:ascii="FangSong_GB2312" w:eastAsia="FangSong_GB2312" w:hAnsi="宋体" w:cs="宋体" w:hint="eastAsia"/>
          <w:kern w:val="0"/>
          <w:sz w:val="32"/>
          <w:szCs w:val="32"/>
        </w:rPr>
        <w:t>的</w:t>
      </w:r>
      <w:r w:rsidRPr="00697343">
        <w:rPr>
          <w:rFonts w:ascii="FangSong_GB2312" w:eastAsia="FangSong_GB2312" w:hAnsi="宋体" w:cs="宋体" w:hint="eastAsia"/>
          <w:kern w:val="0"/>
          <w:sz w:val="32"/>
          <w:szCs w:val="32"/>
        </w:rPr>
        <w:t>黄金季，又</w:t>
      </w:r>
      <w:r w:rsidR="005007AC">
        <w:rPr>
          <w:rFonts w:ascii="FangSong_GB2312" w:eastAsia="FangSong_GB2312" w:hAnsi="宋体" w:cs="宋体" w:hint="eastAsia"/>
          <w:kern w:val="0"/>
          <w:sz w:val="32"/>
          <w:szCs w:val="32"/>
        </w:rPr>
        <w:t>恰逢中秋节、古尔邦节、抗战胜利七十周年纪念日三个节庆。节假日期间</w:t>
      </w:r>
      <w:r w:rsidR="005007AC" w:rsidRPr="00697343">
        <w:rPr>
          <w:rFonts w:ascii="FangSong_GB2312" w:eastAsia="FangSong_GB2312" w:hAnsi="宋体" w:cs="宋体" w:hint="eastAsia"/>
          <w:kern w:val="0"/>
          <w:sz w:val="32"/>
          <w:szCs w:val="32"/>
        </w:rPr>
        <w:t>旅游</w:t>
      </w:r>
      <w:r w:rsidRPr="00697343">
        <w:rPr>
          <w:rFonts w:ascii="FangSong_GB2312" w:eastAsia="FangSong_GB2312" w:hAnsi="宋体" w:cs="宋体" w:hint="eastAsia"/>
          <w:kern w:val="0"/>
          <w:sz w:val="32"/>
          <w:szCs w:val="32"/>
        </w:rPr>
        <w:t>出行</w:t>
      </w:r>
      <w:r w:rsidR="005007AC">
        <w:rPr>
          <w:rFonts w:ascii="FangSong_GB2312" w:eastAsia="FangSong_GB2312" w:hAnsi="宋体" w:cs="宋体" w:hint="eastAsia"/>
          <w:kern w:val="0"/>
          <w:sz w:val="32"/>
          <w:szCs w:val="32"/>
        </w:rPr>
        <w:t>意愿增强，</w:t>
      </w:r>
      <w:r w:rsidRPr="00697343">
        <w:rPr>
          <w:rFonts w:ascii="FangSong_GB2312" w:eastAsia="FangSong_GB2312" w:hAnsi="宋体" w:cs="宋体" w:hint="eastAsia"/>
          <w:kern w:val="0"/>
          <w:sz w:val="32"/>
          <w:szCs w:val="32"/>
        </w:rPr>
        <w:t>旅游人数明显增多，</w:t>
      </w:r>
      <w:r w:rsidR="005007AC" w:rsidRPr="00697343">
        <w:rPr>
          <w:rFonts w:ascii="FangSong_GB2312" w:eastAsia="FangSong_GB2312" w:hAnsi="宋体" w:cs="宋体" w:hint="eastAsia"/>
          <w:kern w:val="0"/>
          <w:sz w:val="32"/>
          <w:szCs w:val="32"/>
        </w:rPr>
        <w:t>旅游市场持续火爆，</w:t>
      </w:r>
      <w:r w:rsidRPr="00697343">
        <w:rPr>
          <w:rFonts w:ascii="FangSong_GB2312" w:eastAsia="FangSong_GB2312" w:hAnsi="宋体" w:cs="宋体" w:hint="eastAsia"/>
          <w:kern w:val="0"/>
          <w:sz w:val="32"/>
          <w:szCs w:val="32"/>
        </w:rPr>
        <w:t>各级旅游部门全力规范旅游市场，维护假日旅游市场秩序，确保游客安全和</w:t>
      </w:r>
      <w:r w:rsidR="005007AC">
        <w:rPr>
          <w:rFonts w:ascii="FangSong_GB2312" w:eastAsia="FangSong_GB2312" w:hAnsi="宋体" w:cs="宋体" w:hint="eastAsia"/>
          <w:kern w:val="0"/>
          <w:sz w:val="32"/>
          <w:szCs w:val="32"/>
        </w:rPr>
        <w:t>顺利</w:t>
      </w:r>
      <w:r w:rsidRPr="00697343">
        <w:rPr>
          <w:rFonts w:ascii="FangSong_GB2312" w:eastAsia="FangSong_GB2312" w:hAnsi="宋体" w:cs="宋体" w:hint="eastAsia"/>
          <w:kern w:val="0"/>
          <w:sz w:val="32"/>
          <w:szCs w:val="32"/>
        </w:rPr>
        <w:t>，</w:t>
      </w:r>
      <w:r w:rsidR="005007AC">
        <w:rPr>
          <w:rFonts w:ascii="FangSong_GB2312" w:eastAsia="FangSong_GB2312" w:hAnsi="宋体" w:cs="宋体" w:hint="eastAsia"/>
          <w:kern w:val="0"/>
          <w:sz w:val="32"/>
          <w:szCs w:val="32"/>
        </w:rPr>
        <w:t>助推</w:t>
      </w:r>
      <w:r w:rsidRPr="00697343">
        <w:rPr>
          <w:rFonts w:ascii="FangSong_GB2312" w:eastAsia="FangSong_GB2312" w:hAnsi="宋体" w:cs="宋体" w:hint="eastAsia"/>
          <w:kern w:val="0"/>
          <w:sz w:val="32"/>
          <w:szCs w:val="32"/>
        </w:rPr>
        <w:t>旅游经济持续增长。</w:t>
      </w:r>
    </w:p>
    <w:p w:rsidR="009303E9" w:rsidRPr="009303E9" w:rsidRDefault="00E26A7B" w:rsidP="009303E9">
      <w:pPr>
        <w:widowControl/>
        <w:shd w:val="clear" w:color="auto" w:fill="FFFFFF"/>
        <w:snapToGrid w:val="0"/>
        <w:spacing w:before="100" w:beforeAutospacing="1" w:after="100" w:afterAutospacing="1" w:line="560" w:lineRule="exact"/>
        <w:ind w:firstLineChars="200" w:firstLine="640"/>
        <w:jc w:val="left"/>
        <w:rPr>
          <w:rFonts w:ascii="楷体" w:eastAsia="楷体" w:hAnsi="楷体" w:cs="STKaiti"/>
          <w:kern w:val="0"/>
          <w:sz w:val="32"/>
          <w:szCs w:val="32"/>
        </w:rPr>
      </w:pPr>
      <w:r>
        <w:rPr>
          <w:rFonts w:ascii="楷体" w:eastAsia="楷体" w:hAnsi="楷体" w:cs="STKaiti" w:hint="eastAsia"/>
          <w:kern w:val="0"/>
          <w:sz w:val="32"/>
          <w:szCs w:val="32"/>
        </w:rPr>
        <w:t>（八）整顿旅游市场，提升服务质量</w:t>
      </w:r>
      <w:r w:rsidR="009303E9" w:rsidRPr="009303E9">
        <w:rPr>
          <w:rFonts w:ascii="楷体" w:eastAsia="楷体" w:hAnsi="楷体" w:cs="STKaiti" w:hint="eastAsia"/>
          <w:kern w:val="0"/>
          <w:sz w:val="32"/>
          <w:szCs w:val="32"/>
        </w:rPr>
        <w:t>。</w:t>
      </w:r>
    </w:p>
    <w:p w:rsidR="009303E9" w:rsidRPr="009303E9" w:rsidRDefault="009303E9" w:rsidP="009303E9">
      <w:pPr>
        <w:widowControl/>
        <w:shd w:val="clear" w:color="auto" w:fill="FFFFFF"/>
        <w:snapToGrid w:val="0"/>
        <w:spacing w:before="100" w:beforeAutospacing="1" w:after="100" w:afterAutospacing="1" w:line="560" w:lineRule="exact"/>
        <w:ind w:firstLineChars="200" w:firstLine="640"/>
        <w:rPr>
          <w:rFonts w:ascii="FangSong_GB2312" w:eastAsia="FangSong_GB2312" w:hAnsi="宋体" w:cs="宋体"/>
          <w:kern w:val="0"/>
          <w:sz w:val="32"/>
          <w:szCs w:val="32"/>
        </w:rPr>
      </w:pPr>
      <w:r w:rsidRPr="009303E9">
        <w:rPr>
          <w:rFonts w:ascii="FangSong_GB2312" w:eastAsia="FangSong_GB2312" w:hAnsi="宋体" w:cs="宋体" w:hint="eastAsia"/>
          <w:kern w:val="0"/>
          <w:sz w:val="32"/>
          <w:szCs w:val="32"/>
        </w:rPr>
        <w:t>为全面提</w:t>
      </w:r>
      <w:r w:rsidR="005007AC">
        <w:rPr>
          <w:rFonts w:ascii="FangSong_GB2312" w:eastAsia="FangSong_GB2312" w:hAnsi="宋体" w:cs="宋体" w:hint="eastAsia"/>
          <w:kern w:val="0"/>
          <w:sz w:val="32"/>
          <w:szCs w:val="32"/>
        </w:rPr>
        <w:t>升我区依法行旅、依法治旅水平，</w:t>
      </w:r>
      <w:r w:rsidRPr="009303E9">
        <w:rPr>
          <w:rFonts w:ascii="FangSong_GB2312" w:eastAsia="FangSong_GB2312" w:hAnsi="宋体" w:cs="宋体" w:hint="eastAsia"/>
          <w:kern w:val="0"/>
          <w:sz w:val="32"/>
          <w:szCs w:val="32"/>
        </w:rPr>
        <w:t>按照国家旅游局的安排部署，第三季度我局重点加强对创A、申星、创S</w:t>
      </w:r>
      <w:r w:rsidR="005007AC">
        <w:rPr>
          <w:rFonts w:ascii="FangSong_GB2312" w:eastAsia="FangSong_GB2312" w:hAnsi="宋体" w:cs="宋体" w:hint="eastAsia"/>
          <w:kern w:val="0"/>
          <w:sz w:val="32"/>
          <w:szCs w:val="32"/>
        </w:rPr>
        <w:t>、创优企业的服务质量监管工作</w:t>
      </w:r>
      <w:r w:rsidRPr="00697343">
        <w:rPr>
          <w:rFonts w:ascii="FangSong_GB2312" w:eastAsia="FangSong_GB2312" w:hAnsi="宋体" w:cs="宋体" w:hint="eastAsia"/>
          <w:kern w:val="0"/>
          <w:sz w:val="32"/>
          <w:szCs w:val="32"/>
        </w:rPr>
        <w:t>。</w:t>
      </w:r>
      <w:r w:rsidR="005007AC">
        <w:rPr>
          <w:rFonts w:ascii="FangSong_GB2312" w:eastAsia="FangSong_GB2312" w:hAnsi="宋体" w:cs="宋体" w:hint="eastAsia"/>
          <w:kern w:val="0"/>
          <w:sz w:val="32"/>
          <w:szCs w:val="32"/>
        </w:rPr>
        <w:t>各级旅游部门主动加大对扰乱市场秩序</w:t>
      </w:r>
      <w:r w:rsidRPr="009303E9">
        <w:rPr>
          <w:rFonts w:ascii="FangSong_GB2312" w:eastAsia="FangSong_GB2312" w:hAnsi="宋体" w:cs="宋体" w:hint="eastAsia"/>
          <w:kern w:val="0"/>
          <w:sz w:val="32"/>
          <w:szCs w:val="32"/>
        </w:rPr>
        <w:t>重大案件的查办督办力度，对踩“红线”、闯“雷区”等违反规定的行为</w:t>
      </w:r>
      <w:r w:rsidR="005007AC">
        <w:rPr>
          <w:rFonts w:ascii="FangSong_GB2312" w:eastAsia="FangSong_GB2312" w:hAnsi="宋体" w:cs="宋体" w:hint="eastAsia"/>
          <w:kern w:val="0"/>
          <w:sz w:val="32"/>
          <w:szCs w:val="32"/>
        </w:rPr>
        <w:t>保持“零容忍”</w:t>
      </w:r>
      <w:r w:rsidRPr="00697343">
        <w:rPr>
          <w:rFonts w:ascii="FangSong_GB2312" w:eastAsia="FangSong_GB2312" w:hAnsi="宋体" w:cs="宋体" w:hint="eastAsia"/>
          <w:kern w:val="0"/>
          <w:sz w:val="32"/>
          <w:szCs w:val="32"/>
        </w:rPr>
        <w:t>。</w:t>
      </w:r>
      <w:r w:rsidRPr="009303E9">
        <w:rPr>
          <w:rFonts w:ascii="FangSong_GB2312" w:eastAsia="FangSong_GB2312" w:hAnsi="宋体" w:cs="宋体" w:hint="eastAsia"/>
          <w:kern w:val="0"/>
          <w:sz w:val="32"/>
          <w:szCs w:val="32"/>
        </w:rPr>
        <w:t>加强文明出游管理，扎实开展“四个专项”整治活动。对不达标的A</w:t>
      </w:r>
      <w:r w:rsidR="005007AC">
        <w:rPr>
          <w:rFonts w:ascii="FangSong_GB2312" w:eastAsia="FangSong_GB2312" w:hAnsi="宋体" w:cs="宋体" w:hint="eastAsia"/>
          <w:kern w:val="0"/>
          <w:sz w:val="32"/>
          <w:szCs w:val="32"/>
        </w:rPr>
        <w:t>级景区实行“一票否决制”，对不达标的星级饭店劝其退出</w:t>
      </w:r>
      <w:r w:rsidRPr="00697343">
        <w:rPr>
          <w:rFonts w:ascii="FangSong_GB2312" w:eastAsia="FangSong_GB2312" w:hAnsi="宋体" w:cs="宋体" w:hint="eastAsia"/>
          <w:kern w:val="0"/>
          <w:sz w:val="32"/>
          <w:szCs w:val="32"/>
        </w:rPr>
        <w:t>。</w:t>
      </w:r>
      <w:r w:rsidR="005007AC">
        <w:rPr>
          <w:rFonts w:ascii="FangSong_GB2312" w:eastAsia="FangSong_GB2312" w:hAnsi="宋体" w:cs="宋体" w:hint="eastAsia"/>
          <w:kern w:val="0"/>
          <w:sz w:val="32"/>
          <w:szCs w:val="32"/>
        </w:rPr>
        <w:t>对侵害游客合法权益、违规操作的旅行社和导游的典型案例</w:t>
      </w:r>
      <w:r w:rsidRPr="009303E9">
        <w:rPr>
          <w:rFonts w:ascii="FangSong_GB2312" w:eastAsia="FangSong_GB2312" w:hAnsi="宋体" w:cs="宋体" w:hint="eastAsia"/>
          <w:kern w:val="0"/>
          <w:sz w:val="32"/>
          <w:szCs w:val="32"/>
        </w:rPr>
        <w:t>坚决予以媒体曝光并严肃处理。同时</w:t>
      </w:r>
      <w:r w:rsidRPr="00697343">
        <w:rPr>
          <w:rFonts w:ascii="FangSong_GB2312" w:eastAsia="FangSong_GB2312" w:hAnsi="宋体" w:cs="宋体" w:hint="eastAsia"/>
          <w:kern w:val="0"/>
          <w:sz w:val="32"/>
          <w:szCs w:val="32"/>
        </w:rPr>
        <w:t>，</w:t>
      </w:r>
      <w:r w:rsidRPr="009303E9">
        <w:rPr>
          <w:rFonts w:ascii="FangSong_GB2312" w:eastAsia="FangSong_GB2312" w:hAnsi="宋体" w:cs="宋体" w:hint="eastAsia"/>
          <w:kern w:val="0"/>
          <w:sz w:val="32"/>
          <w:szCs w:val="32"/>
        </w:rPr>
        <w:t>加大联合执法力度，重点打击“黑导”、“甩团”、“强迫购物”等严重危害游客利益的现象，全面整顿旅游市场，为游客提供</w:t>
      </w:r>
      <w:r w:rsidRPr="00697343">
        <w:rPr>
          <w:rFonts w:ascii="FangSong_GB2312" w:eastAsia="FangSong_GB2312" w:hAnsi="宋体" w:cs="宋体" w:hint="eastAsia"/>
          <w:kern w:val="0"/>
          <w:sz w:val="32"/>
          <w:szCs w:val="32"/>
        </w:rPr>
        <w:t>良好</w:t>
      </w:r>
      <w:r w:rsidR="005007AC">
        <w:rPr>
          <w:rFonts w:ascii="FangSong_GB2312" w:eastAsia="FangSong_GB2312" w:hAnsi="宋体" w:cs="宋体" w:hint="eastAsia"/>
          <w:kern w:val="0"/>
          <w:sz w:val="32"/>
          <w:szCs w:val="32"/>
        </w:rPr>
        <w:t>、</w:t>
      </w:r>
      <w:r w:rsidRPr="009303E9">
        <w:rPr>
          <w:rFonts w:ascii="FangSong_GB2312" w:eastAsia="FangSong_GB2312" w:hAnsi="宋体" w:cs="宋体" w:hint="eastAsia"/>
          <w:kern w:val="0"/>
          <w:sz w:val="32"/>
          <w:szCs w:val="32"/>
        </w:rPr>
        <w:t>舒适的旅游环境。</w:t>
      </w:r>
    </w:p>
    <w:p w:rsidR="009303E9" w:rsidRPr="009303E9" w:rsidRDefault="009303E9" w:rsidP="009303E9">
      <w:pPr>
        <w:widowControl/>
        <w:shd w:val="clear" w:color="auto" w:fill="FFFFFF"/>
        <w:snapToGrid w:val="0"/>
        <w:spacing w:before="100" w:beforeAutospacing="1" w:after="100" w:afterAutospacing="1" w:line="560" w:lineRule="exact"/>
        <w:ind w:firstLineChars="196" w:firstLine="627"/>
        <w:rPr>
          <w:rFonts w:ascii="黑体" w:eastAsia="黑体" w:hAnsi="黑体" w:cs="宋体"/>
          <w:kern w:val="0"/>
          <w:sz w:val="32"/>
          <w:szCs w:val="32"/>
        </w:rPr>
      </w:pPr>
      <w:r w:rsidRPr="009303E9">
        <w:rPr>
          <w:rFonts w:ascii="黑体" w:eastAsia="黑体" w:hAnsi="黑体" w:cs="宋体" w:hint="eastAsia"/>
          <w:kern w:val="0"/>
          <w:sz w:val="32"/>
          <w:szCs w:val="32"/>
        </w:rPr>
        <w:t>四、下一步工作计划</w:t>
      </w:r>
    </w:p>
    <w:p w:rsidR="009303E9" w:rsidRPr="009303E9" w:rsidRDefault="009303E9" w:rsidP="009303E9">
      <w:pPr>
        <w:widowControl/>
        <w:shd w:val="clear" w:color="auto" w:fill="FFFFFF"/>
        <w:snapToGrid w:val="0"/>
        <w:spacing w:before="100" w:beforeAutospacing="1" w:after="100" w:afterAutospacing="1" w:line="560" w:lineRule="exact"/>
        <w:ind w:firstLineChars="147" w:firstLine="470"/>
        <w:rPr>
          <w:rFonts w:ascii="楷体" w:eastAsia="楷体" w:hAnsi="楷体" w:cs="宋体"/>
          <w:kern w:val="0"/>
          <w:sz w:val="32"/>
          <w:szCs w:val="32"/>
        </w:rPr>
      </w:pPr>
      <w:r w:rsidRPr="009303E9">
        <w:rPr>
          <w:rFonts w:ascii="楷体" w:eastAsia="楷体" w:hAnsi="楷体" w:cs="宋体" w:hint="eastAsia"/>
          <w:kern w:val="0"/>
          <w:sz w:val="32"/>
          <w:szCs w:val="32"/>
        </w:rPr>
        <w:lastRenderedPageBreak/>
        <w:t>（一）主动适应新常态，狠抓任务落实，确保实现全年</w:t>
      </w:r>
      <w:r w:rsidR="005007AC">
        <w:rPr>
          <w:rFonts w:ascii="楷体" w:eastAsia="楷体" w:hAnsi="楷体" w:cs="宋体" w:hint="eastAsia"/>
          <w:kern w:val="0"/>
          <w:sz w:val="32"/>
          <w:szCs w:val="32"/>
        </w:rPr>
        <w:t>的发展目标</w:t>
      </w:r>
      <w:r w:rsidRPr="009303E9">
        <w:rPr>
          <w:rFonts w:ascii="楷体" w:eastAsia="楷体" w:hAnsi="楷体" w:cs="宋体" w:hint="eastAsia"/>
          <w:kern w:val="0"/>
          <w:sz w:val="32"/>
          <w:szCs w:val="32"/>
        </w:rPr>
        <w:t>。</w:t>
      </w:r>
    </w:p>
    <w:p w:rsidR="009303E9" w:rsidRPr="009303E9" w:rsidRDefault="009303E9" w:rsidP="00697343">
      <w:pPr>
        <w:widowControl/>
        <w:shd w:val="clear" w:color="auto" w:fill="FFFFFF"/>
        <w:snapToGrid w:val="0"/>
        <w:spacing w:before="100" w:beforeAutospacing="1" w:after="100" w:afterAutospacing="1" w:line="560" w:lineRule="exact"/>
        <w:ind w:firstLineChars="200" w:firstLine="640"/>
        <w:rPr>
          <w:rFonts w:ascii="FangSong_GB2312" w:eastAsia="FangSong_GB2312" w:hAnsi="宋体" w:cs="宋体"/>
          <w:kern w:val="0"/>
          <w:sz w:val="32"/>
          <w:szCs w:val="32"/>
        </w:rPr>
      </w:pPr>
      <w:r w:rsidRPr="009303E9">
        <w:rPr>
          <w:rFonts w:ascii="FangSong_GB2312" w:eastAsia="FangSong_GB2312" w:hAnsi="宋体" w:cs="宋体" w:hint="eastAsia"/>
          <w:kern w:val="0"/>
          <w:sz w:val="32"/>
          <w:szCs w:val="32"/>
        </w:rPr>
        <w:t>我区第三季度旅游经济</w:t>
      </w:r>
      <w:r w:rsidR="005007AC">
        <w:rPr>
          <w:rFonts w:ascii="FangSong_GB2312" w:eastAsia="FangSong_GB2312" w:hAnsi="宋体" w:cs="宋体" w:hint="eastAsia"/>
          <w:kern w:val="0"/>
          <w:sz w:val="32"/>
          <w:szCs w:val="32"/>
        </w:rPr>
        <w:t>取得了较好的成绩，为实现全年目标任务打下了良好</w:t>
      </w:r>
      <w:r w:rsidRPr="009303E9">
        <w:rPr>
          <w:rFonts w:ascii="FangSong_GB2312" w:eastAsia="FangSong_GB2312" w:hAnsi="宋体" w:cs="宋体" w:hint="eastAsia"/>
          <w:kern w:val="0"/>
          <w:sz w:val="32"/>
          <w:szCs w:val="32"/>
        </w:rPr>
        <w:t>基础。第四季度，</w:t>
      </w:r>
      <w:r w:rsidR="005007AC">
        <w:rPr>
          <w:rFonts w:ascii="FangSong_GB2312" w:eastAsia="FangSong_GB2312" w:hAnsi="宋体" w:cs="宋体" w:hint="eastAsia"/>
          <w:kern w:val="0"/>
          <w:sz w:val="32"/>
          <w:szCs w:val="32"/>
        </w:rPr>
        <w:t>我们</w:t>
      </w:r>
      <w:r w:rsidR="007463F4">
        <w:rPr>
          <w:rFonts w:ascii="FangSong_GB2312" w:eastAsia="FangSong_GB2312" w:hAnsi="宋体" w:cs="宋体" w:hint="eastAsia"/>
          <w:kern w:val="0"/>
          <w:sz w:val="32"/>
          <w:szCs w:val="32"/>
        </w:rPr>
        <w:t>将</w:t>
      </w:r>
      <w:r w:rsidRPr="009303E9">
        <w:rPr>
          <w:rFonts w:ascii="FangSong_GB2312" w:eastAsia="FangSong_GB2312" w:hAnsi="宋体" w:cs="宋体" w:hint="eastAsia"/>
          <w:kern w:val="0"/>
          <w:sz w:val="32"/>
          <w:szCs w:val="32"/>
        </w:rPr>
        <w:t>进一步加强对全</w:t>
      </w:r>
      <w:r w:rsidR="005007AC">
        <w:rPr>
          <w:rFonts w:ascii="FangSong_GB2312" w:eastAsia="FangSong_GB2312" w:hAnsi="宋体" w:cs="宋体" w:hint="eastAsia"/>
          <w:kern w:val="0"/>
          <w:sz w:val="32"/>
          <w:szCs w:val="32"/>
        </w:rPr>
        <w:t>行</w:t>
      </w:r>
      <w:r w:rsidRPr="009303E9">
        <w:rPr>
          <w:rFonts w:ascii="FangSong_GB2312" w:eastAsia="FangSong_GB2312" w:hAnsi="宋体" w:cs="宋体" w:hint="eastAsia"/>
          <w:kern w:val="0"/>
          <w:sz w:val="32"/>
          <w:szCs w:val="32"/>
        </w:rPr>
        <w:t>业的指导，全面统筹，力促全行业心往一处想，劲往一处使，拧成一股绳，按照第四季度的目标计划，狠抓任务落实，确保实现全年目标任务。</w:t>
      </w:r>
    </w:p>
    <w:p w:rsidR="009303E9" w:rsidRPr="009303E9" w:rsidRDefault="005007AC" w:rsidP="009303E9">
      <w:pPr>
        <w:widowControl/>
        <w:shd w:val="clear" w:color="auto" w:fill="FFFFFF"/>
        <w:snapToGrid w:val="0"/>
        <w:spacing w:before="100" w:beforeAutospacing="1" w:after="100" w:afterAutospacing="1" w:line="560" w:lineRule="exact"/>
        <w:ind w:firstLineChars="147" w:firstLine="470"/>
        <w:rPr>
          <w:rFonts w:ascii="楷体" w:eastAsia="楷体" w:hAnsi="楷体" w:cs="宋体"/>
          <w:kern w:val="0"/>
          <w:sz w:val="32"/>
          <w:szCs w:val="32"/>
        </w:rPr>
      </w:pPr>
      <w:r>
        <w:rPr>
          <w:rFonts w:ascii="楷体" w:eastAsia="楷体" w:hAnsi="楷体" w:cs="宋体" w:hint="eastAsia"/>
          <w:kern w:val="0"/>
          <w:sz w:val="32"/>
          <w:szCs w:val="32"/>
        </w:rPr>
        <w:t>（二）启动</w:t>
      </w:r>
      <w:r w:rsidR="009303E9" w:rsidRPr="009303E9">
        <w:rPr>
          <w:rFonts w:ascii="楷体" w:eastAsia="楷体" w:hAnsi="楷体" w:cs="宋体" w:hint="eastAsia"/>
          <w:kern w:val="0"/>
          <w:sz w:val="32"/>
          <w:szCs w:val="32"/>
        </w:rPr>
        <w:t>“爱新疆·游家乡”冬春旅游主题活动，确保</w:t>
      </w:r>
      <w:r w:rsidR="00006A50">
        <w:rPr>
          <w:rFonts w:ascii="楷体" w:eastAsia="楷体" w:hAnsi="楷体" w:cs="宋体" w:hint="eastAsia"/>
          <w:kern w:val="0"/>
          <w:sz w:val="32"/>
          <w:szCs w:val="32"/>
        </w:rPr>
        <w:t>淡季不淡，</w:t>
      </w:r>
      <w:r w:rsidR="009303E9" w:rsidRPr="009303E9">
        <w:rPr>
          <w:rFonts w:ascii="楷体" w:eastAsia="楷体" w:hAnsi="楷体" w:cs="宋体" w:hint="eastAsia"/>
          <w:kern w:val="0"/>
          <w:sz w:val="32"/>
          <w:szCs w:val="32"/>
        </w:rPr>
        <w:t>实现第四季度旅游经济目标。</w:t>
      </w:r>
    </w:p>
    <w:p w:rsidR="009303E9" w:rsidRPr="009303E9" w:rsidRDefault="009303E9" w:rsidP="00697343">
      <w:pPr>
        <w:widowControl/>
        <w:shd w:val="clear" w:color="auto" w:fill="FFFFFF"/>
        <w:snapToGrid w:val="0"/>
        <w:spacing w:before="100" w:beforeAutospacing="1" w:after="100" w:afterAutospacing="1" w:line="560" w:lineRule="exact"/>
        <w:ind w:firstLineChars="200" w:firstLine="640"/>
        <w:rPr>
          <w:rFonts w:ascii="FangSong_GB2312" w:eastAsia="FangSong_GB2312" w:hAnsi="宋体" w:cs="宋体"/>
          <w:kern w:val="0"/>
          <w:sz w:val="32"/>
          <w:szCs w:val="32"/>
        </w:rPr>
      </w:pPr>
      <w:r w:rsidRPr="009303E9">
        <w:rPr>
          <w:rFonts w:ascii="FangSong_GB2312" w:eastAsia="FangSong_GB2312" w:hAnsi="宋体" w:cs="宋体" w:hint="eastAsia"/>
          <w:kern w:val="0"/>
          <w:sz w:val="32"/>
          <w:szCs w:val="32"/>
        </w:rPr>
        <w:t>随着气候逐渐</w:t>
      </w:r>
      <w:r w:rsidRPr="00697343">
        <w:rPr>
          <w:rFonts w:ascii="FangSong_GB2312" w:eastAsia="FangSong_GB2312" w:hAnsi="宋体" w:cs="宋体" w:hint="eastAsia"/>
          <w:kern w:val="0"/>
          <w:sz w:val="32"/>
          <w:szCs w:val="32"/>
        </w:rPr>
        <w:t>寒冷</w:t>
      </w:r>
      <w:r w:rsidRPr="009303E9">
        <w:rPr>
          <w:rFonts w:ascii="FangSong_GB2312" w:eastAsia="FangSong_GB2312" w:hAnsi="宋体" w:cs="宋体" w:hint="eastAsia"/>
          <w:kern w:val="0"/>
          <w:sz w:val="32"/>
          <w:szCs w:val="32"/>
        </w:rPr>
        <w:t>，我区旅游经济也会有所“降温”，为确保我区冬季旅游市场的繁荣，</w:t>
      </w:r>
      <w:r w:rsidR="005007AC">
        <w:rPr>
          <w:rFonts w:ascii="FangSong_GB2312" w:eastAsia="FangSong_GB2312" w:hAnsi="宋体" w:cs="宋体" w:hint="eastAsia"/>
          <w:kern w:val="0"/>
          <w:sz w:val="32"/>
          <w:szCs w:val="32"/>
        </w:rPr>
        <w:t>将</w:t>
      </w:r>
      <w:r w:rsidRPr="00697343">
        <w:rPr>
          <w:rFonts w:ascii="FangSong_GB2312" w:eastAsia="FangSong_GB2312" w:hAnsi="宋体" w:cs="宋体" w:hint="eastAsia"/>
          <w:kern w:val="0"/>
          <w:sz w:val="32"/>
          <w:szCs w:val="32"/>
        </w:rPr>
        <w:t>推动</w:t>
      </w:r>
      <w:r w:rsidR="005007AC">
        <w:rPr>
          <w:rFonts w:ascii="FangSong_GB2312" w:eastAsia="FangSong_GB2312" w:hAnsi="宋体" w:cs="宋体" w:hint="eastAsia"/>
          <w:kern w:val="0"/>
          <w:sz w:val="32"/>
          <w:szCs w:val="32"/>
        </w:rPr>
        <w:t>各地</w:t>
      </w:r>
      <w:r w:rsidRPr="009303E9">
        <w:rPr>
          <w:rFonts w:ascii="FangSong_GB2312" w:eastAsia="FangSong_GB2312" w:hAnsi="宋体" w:cs="宋体" w:hint="eastAsia"/>
          <w:kern w:val="0"/>
          <w:sz w:val="32"/>
          <w:szCs w:val="32"/>
        </w:rPr>
        <w:t>旅游部门着手</w:t>
      </w:r>
      <w:r w:rsidR="005007AC">
        <w:rPr>
          <w:rFonts w:ascii="FangSong_GB2312" w:eastAsia="FangSong_GB2312" w:hAnsi="宋体" w:cs="宋体" w:hint="eastAsia"/>
          <w:kern w:val="0"/>
          <w:sz w:val="32"/>
          <w:szCs w:val="32"/>
        </w:rPr>
        <w:t>开展</w:t>
      </w:r>
      <w:r w:rsidRPr="009303E9">
        <w:rPr>
          <w:rFonts w:ascii="FangSong_GB2312" w:eastAsia="FangSong_GB2312" w:hAnsi="宋体" w:cs="宋体" w:hint="eastAsia"/>
          <w:kern w:val="0"/>
          <w:sz w:val="32"/>
          <w:szCs w:val="32"/>
        </w:rPr>
        <w:t>“爱新疆·游家乡”冬春旅游主题活动的谋划工作，通过活动</w:t>
      </w:r>
      <w:r w:rsidRPr="00697343">
        <w:rPr>
          <w:rFonts w:ascii="FangSong_GB2312" w:eastAsia="FangSong_GB2312" w:hAnsi="宋体" w:cs="宋体" w:hint="eastAsia"/>
          <w:kern w:val="0"/>
          <w:sz w:val="32"/>
          <w:szCs w:val="32"/>
        </w:rPr>
        <w:t>开展</w:t>
      </w:r>
      <w:r w:rsidRPr="009303E9">
        <w:rPr>
          <w:rFonts w:ascii="FangSong_GB2312" w:eastAsia="FangSong_GB2312" w:hAnsi="宋体" w:cs="宋体" w:hint="eastAsia"/>
          <w:kern w:val="0"/>
          <w:sz w:val="32"/>
          <w:szCs w:val="32"/>
        </w:rPr>
        <w:t>，</w:t>
      </w:r>
      <w:r w:rsidR="005007AC">
        <w:rPr>
          <w:rFonts w:ascii="FangSong_GB2312" w:eastAsia="FangSong_GB2312" w:hAnsi="宋体" w:cs="宋体" w:hint="eastAsia"/>
          <w:kern w:val="0"/>
          <w:sz w:val="32"/>
          <w:szCs w:val="32"/>
        </w:rPr>
        <w:t>进一步活跃旅游市场，拉动旅游经济，确保</w:t>
      </w:r>
      <w:r w:rsidRPr="009303E9">
        <w:rPr>
          <w:rFonts w:ascii="FangSong_GB2312" w:eastAsia="FangSong_GB2312" w:hAnsi="宋体" w:cs="宋体" w:hint="eastAsia"/>
          <w:kern w:val="0"/>
          <w:sz w:val="32"/>
          <w:szCs w:val="32"/>
        </w:rPr>
        <w:t>第四季度旅游经济目标</w:t>
      </w:r>
      <w:r w:rsidR="005007AC">
        <w:rPr>
          <w:rFonts w:ascii="FangSong_GB2312" w:eastAsia="FangSong_GB2312" w:hAnsi="宋体" w:cs="宋体" w:hint="eastAsia"/>
          <w:kern w:val="0"/>
          <w:sz w:val="32"/>
          <w:szCs w:val="32"/>
        </w:rPr>
        <w:t>任务的完成</w:t>
      </w:r>
      <w:r w:rsidRPr="009303E9">
        <w:rPr>
          <w:rFonts w:ascii="FangSong_GB2312" w:eastAsia="FangSong_GB2312" w:hAnsi="宋体" w:cs="宋体" w:hint="eastAsia"/>
          <w:kern w:val="0"/>
          <w:sz w:val="32"/>
          <w:szCs w:val="32"/>
        </w:rPr>
        <w:t>。</w:t>
      </w:r>
    </w:p>
    <w:p w:rsidR="009303E9" w:rsidRPr="009303E9" w:rsidRDefault="009303E9" w:rsidP="009303E9">
      <w:pPr>
        <w:widowControl/>
        <w:shd w:val="clear" w:color="auto" w:fill="FFFFFF"/>
        <w:snapToGrid w:val="0"/>
        <w:spacing w:before="100" w:beforeAutospacing="1" w:after="100" w:afterAutospacing="1" w:line="560" w:lineRule="exact"/>
        <w:ind w:firstLineChars="147" w:firstLine="470"/>
        <w:rPr>
          <w:rFonts w:ascii="楷体" w:eastAsia="楷体" w:hAnsi="楷体" w:cs="宋体"/>
          <w:kern w:val="0"/>
          <w:sz w:val="32"/>
          <w:szCs w:val="32"/>
        </w:rPr>
      </w:pPr>
      <w:r w:rsidRPr="009303E9">
        <w:rPr>
          <w:rFonts w:ascii="楷体" w:eastAsia="楷体" w:hAnsi="楷体" w:cs="宋体" w:hint="eastAsia"/>
          <w:kern w:val="0"/>
          <w:sz w:val="32"/>
          <w:szCs w:val="32"/>
        </w:rPr>
        <w:t>（三）</w:t>
      </w:r>
      <w:r w:rsidR="005007AC">
        <w:rPr>
          <w:rFonts w:ascii="楷体" w:eastAsia="楷体" w:hAnsi="楷体" w:cs="宋体" w:hint="eastAsia"/>
          <w:kern w:val="0"/>
          <w:sz w:val="32"/>
          <w:szCs w:val="32"/>
        </w:rPr>
        <w:t>尽</w:t>
      </w:r>
      <w:r w:rsidRPr="009303E9">
        <w:rPr>
          <w:rFonts w:ascii="楷体" w:eastAsia="楷体" w:hAnsi="楷体" w:cs="宋体" w:hint="eastAsia"/>
          <w:kern w:val="0"/>
          <w:sz w:val="32"/>
          <w:szCs w:val="32"/>
        </w:rPr>
        <w:t>加快出台《进一步促进旅游业改革发展实施意见》</w:t>
      </w:r>
    </w:p>
    <w:p w:rsidR="009303E9" w:rsidRPr="00697343" w:rsidRDefault="009303E9" w:rsidP="00697343">
      <w:pPr>
        <w:widowControl/>
        <w:shd w:val="clear" w:color="auto" w:fill="FFFFFF"/>
        <w:snapToGrid w:val="0"/>
        <w:spacing w:before="100" w:beforeAutospacing="1" w:after="100" w:afterAutospacing="1" w:line="560" w:lineRule="exact"/>
        <w:ind w:firstLineChars="200" w:firstLine="640"/>
        <w:rPr>
          <w:rFonts w:ascii="FangSong_GB2312" w:eastAsia="FangSong_GB2312" w:hAnsi="宋体" w:cs="宋体"/>
          <w:kern w:val="0"/>
          <w:sz w:val="32"/>
          <w:szCs w:val="32"/>
        </w:rPr>
      </w:pPr>
      <w:r w:rsidRPr="00697343">
        <w:rPr>
          <w:rFonts w:ascii="FangSong_GB2312" w:eastAsia="FangSong_GB2312" w:hAnsi="宋体" w:cs="宋体" w:hint="eastAsia"/>
          <w:kern w:val="0"/>
          <w:sz w:val="32"/>
          <w:szCs w:val="32"/>
        </w:rPr>
        <w:t>为全面贯彻落实《国务院关于促进旅游业改革发展的若干意见》（国发〔2014〕31号），加快自治区旅游业改革发展步伐，把旅游业培育成为国民经济的战略支柱产业，改善民生的重要富民产业和人</w:t>
      </w:r>
      <w:r w:rsidR="005007AC">
        <w:rPr>
          <w:rFonts w:ascii="FangSong_GB2312" w:eastAsia="FangSong_GB2312" w:hAnsi="宋体" w:cs="宋体" w:hint="eastAsia"/>
          <w:kern w:val="0"/>
          <w:sz w:val="32"/>
          <w:szCs w:val="32"/>
        </w:rPr>
        <w:t>民群众更加满意的现代服务业，把新疆建设成为我国重要的旅游目的地，</w:t>
      </w:r>
      <w:r w:rsidRPr="00697343">
        <w:rPr>
          <w:rFonts w:ascii="FangSong_GB2312" w:eastAsia="FangSong_GB2312" w:hAnsi="宋体" w:cs="宋体" w:hint="eastAsia"/>
          <w:kern w:val="0"/>
          <w:sz w:val="32"/>
          <w:szCs w:val="32"/>
        </w:rPr>
        <w:t>我局已草拟</w:t>
      </w:r>
      <w:r w:rsidR="005007AC">
        <w:rPr>
          <w:rFonts w:ascii="FangSong_GB2312" w:eastAsia="FangSong_GB2312" w:hAnsi="宋体" w:cs="宋体" w:hint="eastAsia"/>
          <w:kern w:val="0"/>
          <w:sz w:val="32"/>
          <w:szCs w:val="32"/>
        </w:rPr>
        <w:t>了《进一步促进旅游业改革发展实施意见》，</w:t>
      </w:r>
      <w:r w:rsidRPr="00697343">
        <w:rPr>
          <w:rFonts w:ascii="FangSong_GB2312" w:eastAsia="FangSong_GB2312" w:hAnsi="宋体" w:cs="宋体" w:hint="eastAsia"/>
          <w:kern w:val="0"/>
          <w:sz w:val="32"/>
          <w:szCs w:val="32"/>
        </w:rPr>
        <w:t>目前，正</w:t>
      </w:r>
      <w:r w:rsidR="005007AC">
        <w:rPr>
          <w:rFonts w:ascii="FangSong_GB2312" w:eastAsia="FangSong_GB2312" w:hAnsi="宋体" w:cs="宋体" w:hint="eastAsia"/>
          <w:kern w:val="0"/>
          <w:sz w:val="32"/>
          <w:szCs w:val="32"/>
        </w:rPr>
        <w:t>在</w:t>
      </w:r>
      <w:r w:rsidRPr="00697343">
        <w:rPr>
          <w:rFonts w:ascii="FangSong_GB2312" w:eastAsia="FangSong_GB2312" w:hAnsi="宋体" w:cs="宋体" w:hint="eastAsia"/>
          <w:kern w:val="0"/>
          <w:sz w:val="32"/>
          <w:szCs w:val="32"/>
        </w:rPr>
        <w:t>征求</w:t>
      </w:r>
      <w:r w:rsidR="005007AC">
        <w:rPr>
          <w:rFonts w:ascii="FangSong_GB2312" w:eastAsia="FangSong_GB2312" w:hAnsi="宋体" w:cs="宋体" w:hint="eastAsia"/>
          <w:kern w:val="0"/>
          <w:sz w:val="32"/>
          <w:szCs w:val="32"/>
        </w:rPr>
        <w:t>自治区</w:t>
      </w:r>
      <w:r w:rsidR="005007AC">
        <w:rPr>
          <w:rFonts w:ascii="FangSong_GB2312" w:eastAsia="FangSong_GB2312" w:hAnsi="宋体" w:cs="宋体" w:hint="eastAsia"/>
          <w:kern w:val="0"/>
          <w:sz w:val="32"/>
          <w:szCs w:val="32"/>
        </w:rPr>
        <w:lastRenderedPageBreak/>
        <w:t>各委、办、厅、局的意见，计划在第四季度汇总后进一步修改和</w:t>
      </w:r>
      <w:r w:rsidRPr="00697343">
        <w:rPr>
          <w:rFonts w:ascii="FangSong_GB2312" w:eastAsia="FangSong_GB2312" w:hAnsi="宋体" w:cs="宋体" w:hint="eastAsia"/>
          <w:kern w:val="0"/>
          <w:sz w:val="32"/>
          <w:szCs w:val="32"/>
        </w:rPr>
        <w:t>完善，</w:t>
      </w:r>
      <w:r w:rsidR="005007AC">
        <w:rPr>
          <w:rFonts w:ascii="FangSong_GB2312" w:eastAsia="FangSong_GB2312" w:hAnsi="宋体" w:cs="宋体" w:hint="eastAsia"/>
          <w:kern w:val="0"/>
          <w:sz w:val="32"/>
          <w:szCs w:val="32"/>
        </w:rPr>
        <w:t>尽</w:t>
      </w:r>
      <w:r w:rsidRPr="00697343">
        <w:rPr>
          <w:rFonts w:ascii="FangSong_GB2312" w:eastAsia="FangSong_GB2312" w:hAnsi="宋体" w:cs="宋体" w:hint="eastAsia"/>
          <w:kern w:val="0"/>
          <w:sz w:val="32"/>
          <w:szCs w:val="32"/>
        </w:rPr>
        <w:t>快出台《进一步促进旅游业改革发展实施意见》。</w:t>
      </w:r>
    </w:p>
    <w:p w:rsidR="009303E9" w:rsidRPr="009303E9" w:rsidRDefault="009303E9" w:rsidP="009303E9">
      <w:pPr>
        <w:widowControl/>
        <w:shd w:val="clear" w:color="auto" w:fill="FFFFFF"/>
        <w:snapToGrid w:val="0"/>
        <w:spacing w:before="100" w:beforeAutospacing="1" w:after="100" w:afterAutospacing="1" w:line="560" w:lineRule="exact"/>
        <w:ind w:firstLineChars="147" w:firstLine="470"/>
        <w:rPr>
          <w:rFonts w:ascii="楷体" w:eastAsia="楷体" w:hAnsi="楷体" w:cs="宋体"/>
          <w:kern w:val="0"/>
          <w:sz w:val="32"/>
          <w:szCs w:val="32"/>
        </w:rPr>
      </w:pPr>
      <w:r w:rsidRPr="009303E9">
        <w:rPr>
          <w:rFonts w:ascii="楷体" w:eastAsia="楷体" w:hAnsi="楷体" w:cs="宋体" w:hint="eastAsia"/>
          <w:kern w:val="0"/>
          <w:sz w:val="32"/>
          <w:szCs w:val="32"/>
        </w:rPr>
        <w:t>（四）</w:t>
      </w:r>
      <w:r w:rsidR="005007AC">
        <w:rPr>
          <w:rFonts w:ascii="楷体" w:eastAsia="楷体" w:hAnsi="楷体" w:cs="宋体" w:hint="eastAsia"/>
          <w:kern w:val="0"/>
          <w:sz w:val="32"/>
          <w:szCs w:val="32"/>
        </w:rPr>
        <w:t>加快</w:t>
      </w:r>
      <w:r w:rsidRPr="009303E9">
        <w:rPr>
          <w:rFonts w:ascii="楷体" w:eastAsia="楷体" w:hAnsi="楷体" w:cs="宋体" w:hint="eastAsia"/>
          <w:kern w:val="0"/>
          <w:sz w:val="32"/>
          <w:szCs w:val="32"/>
        </w:rPr>
        <w:t>《自治区乡村旅游促进办法》</w:t>
      </w:r>
      <w:r w:rsidR="005007AC">
        <w:rPr>
          <w:rFonts w:ascii="楷体" w:eastAsia="楷体" w:hAnsi="楷体" w:cs="宋体" w:hint="eastAsia"/>
          <w:kern w:val="0"/>
          <w:sz w:val="32"/>
          <w:szCs w:val="32"/>
        </w:rPr>
        <w:t>的颁布</w:t>
      </w:r>
      <w:r w:rsidRPr="009303E9">
        <w:rPr>
          <w:rFonts w:ascii="楷体" w:eastAsia="楷体" w:hAnsi="楷体" w:cs="宋体" w:hint="eastAsia"/>
          <w:kern w:val="0"/>
          <w:sz w:val="32"/>
          <w:szCs w:val="32"/>
        </w:rPr>
        <w:t>。</w:t>
      </w:r>
    </w:p>
    <w:p w:rsidR="009303E9" w:rsidRPr="00697343" w:rsidRDefault="009303E9" w:rsidP="00697343">
      <w:pPr>
        <w:widowControl/>
        <w:shd w:val="clear" w:color="auto" w:fill="FFFFFF"/>
        <w:snapToGrid w:val="0"/>
        <w:spacing w:before="100" w:beforeAutospacing="1" w:after="100" w:afterAutospacing="1" w:line="560" w:lineRule="exact"/>
        <w:ind w:firstLineChars="200" w:firstLine="640"/>
        <w:rPr>
          <w:rFonts w:ascii="FangSong_GB2312" w:eastAsia="FangSong_GB2312" w:hAnsi="宋体" w:cs="宋体"/>
          <w:kern w:val="0"/>
          <w:sz w:val="32"/>
          <w:szCs w:val="32"/>
        </w:rPr>
      </w:pPr>
      <w:r w:rsidRPr="009303E9">
        <w:rPr>
          <w:rFonts w:ascii="FangSong_GB2312" w:eastAsia="FangSong_GB2312" w:hAnsi="宋体" w:cs="宋体" w:hint="eastAsia"/>
          <w:kern w:val="0"/>
          <w:sz w:val="32"/>
          <w:szCs w:val="32"/>
        </w:rPr>
        <w:t>通过大量的立法调研论证工作，目前，《自治区乡村旅游促进办法》（征求意见稿）已进入预审阶段，下一步要进一步加强与法制部门沟通联系，</w:t>
      </w:r>
      <w:r w:rsidRPr="00697343">
        <w:rPr>
          <w:rFonts w:ascii="FangSong_GB2312" w:eastAsia="FangSong_GB2312" w:hAnsi="宋体" w:cs="宋体" w:hint="eastAsia"/>
          <w:kern w:val="0"/>
          <w:sz w:val="32"/>
          <w:szCs w:val="32"/>
        </w:rPr>
        <w:t>加紧对</w:t>
      </w:r>
      <w:r w:rsidRPr="009303E9">
        <w:rPr>
          <w:rFonts w:ascii="FangSong_GB2312" w:eastAsia="FangSong_GB2312" w:hAnsi="宋体" w:cs="宋体" w:hint="eastAsia"/>
          <w:kern w:val="0"/>
          <w:sz w:val="32"/>
          <w:szCs w:val="32"/>
        </w:rPr>
        <w:t>修改意见的研究，</w:t>
      </w:r>
      <w:r w:rsidRPr="00697343">
        <w:rPr>
          <w:rFonts w:ascii="FangSong_GB2312" w:eastAsia="FangSong_GB2312" w:hAnsi="宋体" w:cs="宋体" w:hint="eastAsia"/>
          <w:kern w:val="0"/>
          <w:sz w:val="32"/>
          <w:szCs w:val="32"/>
        </w:rPr>
        <w:t>促进</w:t>
      </w:r>
      <w:r w:rsidRPr="009303E9">
        <w:rPr>
          <w:rFonts w:ascii="FangSong_GB2312" w:eastAsia="FangSong_GB2312" w:hAnsi="宋体" w:cs="宋体" w:hint="eastAsia"/>
          <w:kern w:val="0"/>
          <w:sz w:val="32"/>
          <w:szCs w:val="32"/>
        </w:rPr>
        <w:t>《自治区乡村旅游促进办法》的</w:t>
      </w:r>
      <w:r w:rsidRPr="00697343">
        <w:rPr>
          <w:rFonts w:ascii="FangSong_GB2312" w:eastAsia="FangSong_GB2312" w:hAnsi="宋体" w:cs="宋体" w:hint="eastAsia"/>
          <w:kern w:val="0"/>
          <w:sz w:val="32"/>
          <w:szCs w:val="32"/>
        </w:rPr>
        <w:t>尽快</w:t>
      </w:r>
      <w:r w:rsidRPr="009303E9">
        <w:rPr>
          <w:rFonts w:ascii="FangSong_GB2312" w:eastAsia="FangSong_GB2312" w:hAnsi="宋体" w:cs="宋体" w:hint="eastAsia"/>
          <w:kern w:val="0"/>
          <w:sz w:val="32"/>
          <w:szCs w:val="32"/>
        </w:rPr>
        <w:t>正式颁布。</w:t>
      </w:r>
    </w:p>
    <w:p w:rsidR="009303E9" w:rsidRPr="009303E9" w:rsidRDefault="005007AC" w:rsidP="009303E9">
      <w:pPr>
        <w:widowControl/>
        <w:shd w:val="clear" w:color="auto" w:fill="FFFFFF"/>
        <w:snapToGrid w:val="0"/>
        <w:spacing w:before="100" w:beforeAutospacing="1" w:after="100" w:afterAutospacing="1" w:line="560" w:lineRule="exact"/>
        <w:ind w:firstLineChars="147" w:firstLine="470"/>
        <w:rPr>
          <w:rFonts w:ascii="楷体" w:eastAsia="楷体" w:hAnsi="楷体" w:cs="宋体"/>
          <w:kern w:val="0"/>
          <w:sz w:val="32"/>
          <w:szCs w:val="32"/>
        </w:rPr>
      </w:pPr>
      <w:r>
        <w:rPr>
          <w:rFonts w:ascii="楷体" w:eastAsia="楷体" w:hAnsi="楷体" w:cs="宋体" w:hint="eastAsia"/>
          <w:kern w:val="0"/>
          <w:sz w:val="32"/>
          <w:szCs w:val="32"/>
        </w:rPr>
        <w:t>（五）继续开发新产品，</w:t>
      </w:r>
      <w:r w:rsidR="009303E9" w:rsidRPr="009303E9">
        <w:rPr>
          <w:rFonts w:ascii="楷体" w:eastAsia="楷体" w:hAnsi="楷体" w:cs="宋体" w:hint="eastAsia"/>
          <w:kern w:val="0"/>
          <w:sz w:val="32"/>
          <w:szCs w:val="32"/>
        </w:rPr>
        <w:t>培育消费新热点。</w:t>
      </w:r>
    </w:p>
    <w:p w:rsidR="009303E9" w:rsidRPr="009303E9" w:rsidRDefault="009303E9" w:rsidP="009303E9">
      <w:pPr>
        <w:widowControl/>
        <w:shd w:val="clear" w:color="auto" w:fill="FFFFFF"/>
        <w:snapToGrid w:val="0"/>
        <w:spacing w:before="100" w:beforeAutospacing="1" w:after="100" w:afterAutospacing="1" w:line="560" w:lineRule="exact"/>
        <w:ind w:firstLineChars="200" w:firstLine="640"/>
        <w:rPr>
          <w:rFonts w:ascii="FangSong_GB2312" w:eastAsia="FangSong_GB2312" w:hAnsi="宋体" w:cs="宋体"/>
          <w:kern w:val="0"/>
          <w:sz w:val="32"/>
          <w:szCs w:val="32"/>
        </w:rPr>
      </w:pPr>
      <w:r w:rsidRPr="009303E9">
        <w:rPr>
          <w:rFonts w:ascii="FangSong_GB2312" w:eastAsia="FangSong_GB2312" w:hAnsi="宋体" w:cs="宋体" w:hint="eastAsia"/>
          <w:kern w:val="0"/>
          <w:sz w:val="32"/>
          <w:szCs w:val="32"/>
        </w:rPr>
        <w:t>继续把传统旅游产品升级和培育新业态新产品摆在突出的位置，推动旅游产品由观光向观光、休闲、度假复合型方向发展，向“商、养、学、闲、情、奇”旅游新六要素方向延伸。鼓励各地开发市场需求旺盛的自驾旅游、温泉旅游、健康旅游、酒庄旅游、森林旅游、生态旅游等休闲度假产品，支持各地推出城市休闲旅游、主题旅游和旅游演艺，围绕重点区域规划建设一批自驾车、房车营地。高度重视“高铁进疆”给新疆旅游业带来的革命性变化，适时推出高铁旅游项目、城市旅游项目，推出适合各种年龄段的医疗养生旅游产品。继续做好“新疆礼物”品牌提升工作，通过对产品、厂家、设计、经销商扶持的方式，推动“新疆礼物”再上一个新台阶。</w:t>
      </w:r>
    </w:p>
    <w:p w:rsidR="009303E9" w:rsidRPr="009303E9" w:rsidRDefault="009303E9" w:rsidP="009303E9">
      <w:pPr>
        <w:widowControl/>
        <w:shd w:val="clear" w:color="auto" w:fill="FFFFFF"/>
        <w:snapToGrid w:val="0"/>
        <w:spacing w:before="100" w:beforeAutospacing="1" w:after="100" w:afterAutospacing="1" w:line="560" w:lineRule="exact"/>
        <w:ind w:firstLineChars="147" w:firstLine="470"/>
        <w:rPr>
          <w:rFonts w:ascii="FangSong_GB2312" w:eastAsia="FangSong_GB2312" w:hAnsi="宋体" w:cs="宋体"/>
          <w:kern w:val="0"/>
          <w:sz w:val="32"/>
          <w:szCs w:val="32"/>
        </w:rPr>
      </w:pPr>
      <w:r w:rsidRPr="009303E9">
        <w:rPr>
          <w:rFonts w:ascii="楷体" w:eastAsia="楷体" w:hAnsi="楷体" w:cs="宋体" w:hint="eastAsia"/>
          <w:kern w:val="0"/>
          <w:sz w:val="32"/>
          <w:szCs w:val="32"/>
        </w:rPr>
        <w:t>（六）高度重视</w:t>
      </w:r>
      <w:r w:rsidR="005007AC">
        <w:rPr>
          <w:rFonts w:ascii="楷体" w:eastAsia="楷体" w:hAnsi="楷体" w:cs="宋体" w:hint="eastAsia"/>
          <w:kern w:val="0"/>
          <w:sz w:val="32"/>
          <w:szCs w:val="32"/>
        </w:rPr>
        <w:t>旅游</w:t>
      </w:r>
      <w:r w:rsidRPr="009303E9">
        <w:rPr>
          <w:rFonts w:ascii="楷体" w:eastAsia="楷体" w:hAnsi="楷体" w:cs="宋体" w:hint="eastAsia"/>
          <w:kern w:val="0"/>
          <w:sz w:val="32"/>
          <w:szCs w:val="32"/>
        </w:rPr>
        <w:t>厕所建设和旅游安全。</w:t>
      </w:r>
    </w:p>
    <w:p w:rsidR="009303E9" w:rsidRPr="009303E9" w:rsidRDefault="009303E9" w:rsidP="009303E9">
      <w:pPr>
        <w:widowControl/>
        <w:shd w:val="clear" w:color="auto" w:fill="FFFFFF"/>
        <w:snapToGrid w:val="0"/>
        <w:spacing w:before="100" w:beforeAutospacing="1" w:after="100" w:afterAutospacing="1" w:line="560" w:lineRule="exact"/>
        <w:ind w:firstLineChars="200" w:firstLine="640"/>
        <w:rPr>
          <w:rFonts w:ascii="FangSong_GB2312" w:eastAsia="FangSong_GB2312" w:hAnsi="宋体" w:cs="宋体"/>
          <w:kern w:val="0"/>
          <w:sz w:val="32"/>
          <w:szCs w:val="32"/>
        </w:rPr>
      </w:pPr>
      <w:r w:rsidRPr="009303E9">
        <w:rPr>
          <w:rFonts w:ascii="FangSong_GB2312" w:eastAsia="FangSong_GB2312" w:hAnsi="宋体" w:cs="宋体" w:hint="eastAsia"/>
          <w:kern w:val="0"/>
          <w:sz w:val="32"/>
          <w:szCs w:val="32"/>
        </w:rPr>
        <w:lastRenderedPageBreak/>
        <w:t>继续</w:t>
      </w:r>
      <w:r w:rsidR="005007AC">
        <w:rPr>
          <w:rFonts w:ascii="FangSong_GB2312" w:eastAsia="FangSong_GB2312" w:hAnsi="宋体" w:cs="宋体" w:hint="eastAsia"/>
          <w:kern w:val="0"/>
          <w:sz w:val="32"/>
          <w:szCs w:val="32"/>
        </w:rPr>
        <w:t>保持和强化</w:t>
      </w:r>
      <w:r w:rsidRPr="009303E9">
        <w:rPr>
          <w:rFonts w:ascii="FangSong_GB2312" w:eastAsia="FangSong_GB2312" w:hAnsi="宋体" w:cs="宋体" w:hint="eastAsia"/>
          <w:kern w:val="0"/>
          <w:sz w:val="32"/>
          <w:szCs w:val="32"/>
        </w:rPr>
        <w:t>要求全疆各地对旅游厕所</w:t>
      </w:r>
      <w:r w:rsidR="005007AC">
        <w:rPr>
          <w:rFonts w:ascii="FangSong_GB2312" w:eastAsia="FangSong_GB2312" w:hAnsi="宋体" w:cs="宋体" w:hint="eastAsia"/>
          <w:kern w:val="0"/>
          <w:sz w:val="32"/>
          <w:szCs w:val="32"/>
        </w:rPr>
        <w:t>建设和管理工作的重视程度</w:t>
      </w:r>
      <w:r w:rsidRPr="009303E9">
        <w:rPr>
          <w:rFonts w:ascii="FangSong_GB2312" w:eastAsia="FangSong_GB2312" w:hAnsi="宋体" w:cs="宋体" w:hint="eastAsia"/>
          <w:kern w:val="0"/>
          <w:sz w:val="32"/>
          <w:szCs w:val="32"/>
        </w:rPr>
        <w:t>，在过去已有的基础上继续努力，以高度的责任感做好</w:t>
      </w:r>
      <w:r w:rsidR="008B1FE0">
        <w:rPr>
          <w:rFonts w:ascii="FangSong_GB2312" w:eastAsia="FangSong_GB2312" w:hAnsi="宋体" w:cs="宋体" w:hint="eastAsia"/>
          <w:kern w:val="0"/>
          <w:sz w:val="32"/>
          <w:szCs w:val="32"/>
        </w:rPr>
        <w:t>旅游</w:t>
      </w:r>
      <w:r w:rsidRPr="009303E9">
        <w:rPr>
          <w:rFonts w:ascii="FangSong_GB2312" w:eastAsia="FangSong_GB2312" w:hAnsi="宋体" w:cs="宋体" w:hint="eastAsia"/>
          <w:kern w:val="0"/>
          <w:sz w:val="32"/>
          <w:szCs w:val="32"/>
        </w:rPr>
        <w:t>厕所建设和管理工作。</w:t>
      </w:r>
    </w:p>
    <w:p w:rsidR="009303E9" w:rsidRPr="009303E9" w:rsidRDefault="008B1FE0" w:rsidP="009303E9">
      <w:pPr>
        <w:widowControl/>
        <w:shd w:val="clear" w:color="auto" w:fill="FFFFFF"/>
        <w:snapToGrid w:val="0"/>
        <w:spacing w:before="100" w:beforeAutospacing="1" w:after="100" w:afterAutospacing="1" w:line="560" w:lineRule="exact"/>
        <w:ind w:firstLineChars="200" w:firstLine="640"/>
        <w:rPr>
          <w:rFonts w:ascii="FangSong_GB2312" w:eastAsia="FangSong_GB2312" w:hAnsi="宋体" w:cs="宋体"/>
          <w:kern w:val="0"/>
          <w:sz w:val="32"/>
          <w:szCs w:val="32"/>
        </w:rPr>
      </w:pPr>
      <w:r>
        <w:rPr>
          <w:rFonts w:ascii="FangSong_GB2312" w:eastAsia="FangSong_GB2312" w:hAnsi="宋体" w:cs="宋体" w:hint="eastAsia"/>
          <w:kern w:val="0"/>
          <w:sz w:val="32"/>
          <w:szCs w:val="32"/>
        </w:rPr>
        <w:t>加强旅游安全生产工作，</w:t>
      </w:r>
      <w:r w:rsidR="009303E9" w:rsidRPr="009303E9">
        <w:rPr>
          <w:rFonts w:ascii="FangSong_GB2312" w:eastAsia="FangSong_GB2312" w:hAnsi="宋体" w:cs="宋体" w:hint="eastAsia"/>
          <w:kern w:val="0"/>
          <w:sz w:val="32"/>
          <w:szCs w:val="32"/>
        </w:rPr>
        <w:t>强化</w:t>
      </w:r>
      <w:r>
        <w:rPr>
          <w:rFonts w:ascii="FangSong_GB2312" w:eastAsia="FangSong_GB2312" w:hAnsi="宋体" w:cs="宋体" w:hint="eastAsia"/>
          <w:kern w:val="0"/>
          <w:sz w:val="32"/>
          <w:szCs w:val="32"/>
        </w:rPr>
        <w:t>对重点领域和环节的监管，特别要加强对旅游用车的安全管控</w:t>
      </w:r>
      <w:r w:rsidR="009303E9" w:rsidRPr="009303E9">
        <w:rPr>
          <w:rFonts w:ascii="FangSong_GB2312" w:eastAsia="FangSong_GB2312" w:hAnsi="宋体" w:cs="宋体" w:hint="eastAsia"/>
          <w:kern w:val="0"/>
          <w:sz w:val="32"/>
          <w:szCs w:val="32"/>
        </w:rPr>
        <w:t>。大型旅游节庆活动的安全管理，做到活动方案和应急预案同时报批，应急预案要责任落实、人员落实、制度落实、措施到位。继续深化“旅保合作”，建立旅游安全预警机制，提高安全信息的</w:t>
      </w:r>
      <w:r>
        <w:rPr>
          <w:rFonts w:ascii="FangSong_GB2312" w:eastAsia="FangSong_GB2312" w:hAnsi="宋体" w:cs="宋体" w:hint="eastAsia"/>
          <w:kern w:val="0"/>
          <w:sz w:val="32"/>
          <w:szCs w:val="32"/>
        </w:rPr>
        <w:t>覆盖</w:t>
      </w:r>
      <w:r w:rsidR="009303E9" w:rsidRPr="009303E9">
        <w:rPr>
          <w:rFonts w:ascii="FangSong_GB2312" w:eastAsia="FangSong_GB2312" w:hAnsi="宋体" w:cs="宋体" w:hint="eastAsia"/>
          <w:kern w:val="0"/>
          <w:sz w:val="32"/>
          <w:szCs w:val="32"/>
        </w:rPr>
        <w:t>面和时效性。</w:t>
      </w:r>
    </w:p>
    <w:p w:rsidR="009303E9" w:rsidRPr="009303E9" w:rsidRDefault="009303E9" w:rsidP="009303E9">
      <w:pPr>
        <w:widowControl/>
        <w:shd w:val="clear" w:color="auto" w:fill="FFFFFF"/>
        <w:snapToGrid w:val="0"/>
        <w:spacing w:before="100" w:beforeAutospacing="1" w:after="100" w:afterAutospacing="1" w:line="560" w:lineRule="exact"/>
        <w:ind w:firstLineChars="150" w:firstLine="480"/>
        <w:rPr>
          <w:rFonts w:ascii="楷体" w:eastAsia="楷体" w:hAnsi="楷体" w:cs="宋体"/>
          <w:kern w:val="0"/>
          <w:sz w:val="32"/>
          <w:szCs w:val="32"/>
        </w:rPr>
      </w:pPr>
      <w:r w:rsidRPr="009303E9">
        <w:rPr>
          <w:rFonts w:ascii="楷体" w:eastAsia="楷体" w:hAnsi="楷体" w:cs="宋体" w:hint="eastAsia"/>
          <w:kern w:val="0"/>
          <w:sz w:val="32"/>
          <w:szCs w:val="32"/>
        </w:rPr>
        <w:t>（七）进一步完善十三五规划，</w:t>
      </w:r>
      <w:r w:rsidR="007E6F8A">
        <w:rPr>
          <w:rFonts w:ascii="楷体" w:eastAsia="楷体" w:hAnsi="楷体" w:cs="宋体" w:hint="eastAsia"/>
          <w:kern w:val="0"/>
          <w:sz w:val="32"/>
          <w:szCs w:val="32"/>
        </w:rPr>
        <w:t>画好旅游业发展的线路图</w:t>
      </w:r>
      <w:r w:rsidRPr="009303E9">
        <w:rPr>
          <w:rFonts w:ascii="楷体" w:eastAsia="楷体" w:hAnsi="楷体" w:cs="宋体" w:hint="eastAsia"/>
          <w:kern w:val="0"/>
          <w:sz w:val="32"/>
          <w:szCs w:val="32"/>
        </w:rPr>
        <w:t>。</w:t>
      </w:r>
    </w:p>
    <w:p w:rsidR="009303E9" w:rsidRDefault="009303E9" w:rsidP="009303E9">
      <w:pPr>
        <w:widowControl/>
        <w:shd w:val="clear" w:color="auto" w:fill="FFFFFF"/>
        <w:snapToGrid w:val="0"/>
        <w:spacing w:before="100" w:beforeAutospacing="1" w:after="100" w:afterAutospacing="1" w:line="560" w:lineRule="exact"/>
        <w:ind w:firstLineChars="150" w:firstLine="480"/>
        <w:rPr>
          <w:rFonts w:ascii="FangSong_GB2312" w:eastAsia="FangSong_GB2312" w:hAnsi="宋体" w:cs="宋体"/>
          <w:kern w:val="0"/>
          <w:sz w:val="32"/>
          <w:szCs w:val="32"/>
        </w:rPr>
      </w:pPr>
      <w:r w:rsidRPr="009303E9">
        <w:rPr>
          <w:rFonts w:ascii="FangSong_GB2312" w:eastAsia="FangSong_GB2312" w:hAnsi="宋体" w:cs="宋体" w:hint="eastAsia"/>
          <w:kern w:val="0"/>
          <w:sz w:val="32"/>
          <w:szCs w:val="32"/>
        </w:rPr>
        <w:t xml:space="preserve"> 在十二五收官之年做好南疆丝绸之路文化和民俗风情旅游目的地规划评审工作</w:t>
      </w:r>
      <w:r w:rsidRPr="009303E9">
        <w:rPr>
          <w:rFonts w:ascii="FangSong_GB2312" w:eastAsia="FangSong_GB2312" w:hAnsi="宋体" w:cs="宋体" w:hint="eastAsia"/>
          <w:color w:val="FF0000"/>
          <w:kern w:val="0"/>
          <w:sz w:val="32"/>
          <w:szCs w:val="32"/>
        </w:rPr>
        <w:t>。</w:t>
      </w:r>
      <w:r w:rsidRPr="009303E9">
        <w:rPr>
          <w:rFonts w:ascii="FangSong_GB2312" w:eastAsia="FangSong_GB2312" w:hAnsi="宋体" w:cs="宋体" w:hint="eastAsia"/>
          <w:kern w:val="0"/>
          <w:sz w:val="32"/>
          <w:szCs w:val="32"/>
        </w:rPr>
        <w:t>同时进一步完善新疆旅游产业的十三五规划，使之</w:t>
      </w:r>
      <w:r w:rsidR="007E6F8A">
        <w:rPr>
          <w:rFonts w:ascii="FangSong_GB2312" w:eastAsia="FangSong_GB2312" w:hAnsi="宋体" w:cs="宋体" w:hint="eastAsia"/>
          <w:kern w:val="0"/>
          <w:sz w:val="32"/>
          <w:szCs w:val="32"/>
        </w:rPr>
        <w:t>更加符合时代要求，更加符合发展规律</w:t>
      </w:r>
      <w:r w:rsidRPr="009303E9">
        <w:rPr>
          <w:rFonts w:ascii="FangSong_GB2312" w:eastAsia="FangSong_GB2312" w:hAnsi="宋体" w:cs="宋体" w:hint="eastAsia"/>
          <w:kern w:val="0"/>
          <w:sz w:val="32"/>
          <w:szCs w:val="32"/>
        </w:rPr>
        <w:t>。</w:t>
      </w:r>
    </w:p>
    <w:p w:rsidR="00663E84" w:rsidRPr="009303E9" w:rsidRDefault="00663E84" w:rsidP="00663E84">
      <w:pPr>
        <w:widowControl/>
        <w:shd w:val="clear" w:color="auto" w:fill="FFFFFF"/>
        <w:snapToGrid w:val="0"/>
        <w:spacing w:before="100" w:beforeAutospacing="1" w:after="100" w:afterAutospacing="1" w:line="560" w:lineRule="exact"/>
        <w:ind w:firstLineChars="147" w:firstLine="470"/>
        <w:rPr>
          <w:rFonts w:ascii="楷体" w:eastAsia="楷体" w:hAnsi="楷体" w:cs="宋体"/>
          <w:kern w:val="0"/>
          <w:sz w:val="32"/>
          <w:szCs w:val="32"/>
        </w:rPr>
      </w:pPr>
      <w:r w:rsidRPr="009303E9">
        <w:rPr>
          <w:rFonts w:ascii="楷体" w:eastAsia="楷体" w:hAnsi="楷体" w:cs="宋体" w:hint="eastAsia"/>
          <w:kern w:val="0"/>
          <w:sz w:val="32"/>
          <w:szCs w:val="32"/>
        </w:rPr>
        <w:t>（八）</w:t>
      </w:r>
      <w:r>
        <w:rPr>
          <w:rFonts w:ascii="楷体" w:eastAsia="楷体" w:hAnsi="楷体" w:cs="宋体" w:hint="eastAsia"/>
          <w:kern w:val="0"/>
          <w:sz w:val="32"/>
          <w:szCs w:val="32"/>
        </w:rPr>
        <w:t>初建旅游统计指标体系建设，体现旅游产业作用</w:t>
      </w:r>
      <w:r w:rsidRPr="009303E9">
        <w:rPr>
          <w:rFonts w:ascii="楷体" w:eastAsia="楷体" w:hAnsi="楷体" w:cs="宋体" w:hint="eastAsia"/>
          <w:kern w:val="0"/>
          <w:sz w:val="32"/>
          <w:szCs w:val="32"/>
        </w:rPr>
        <w:t>。</w:t>
      </w:r>
    </w:p>
    <w:p w:rsidR="00663E84" w:rsidRPr="00663E84" w:rsidRDefault="00663E84" w:rsidP="00663E84">
      <w:pPr>
        <w:widowControl/>
        <w:shd w:val="clear" w:color="auto" w:fill="FFFFFF"/>
        <w:snapToGrid w:val="0"/>
        <w:spacing w:before="100" w:beforeAutospacing="1" w:after="100" w:afterAutospacing="1" w:line="560" w:lineRule="exact"/>
        <w:ind w:firstLineChars="200" w:firstLine="640"/>
        <w:rPr>
          <w:rFonts w:ascii="FangSong_GB2312" w:eastAsia="FangSong_GB2312" w:hAnsi="宋体" w:cs="宋体"/>
          <w:kern w:val="0"/>
          <w:sz w:val="32"/>
          <w:szCs w:val="32"/>
        </w:rPr>
      </w:pPr>
      <w:r>
        <w:rPr>
          <w:rFonts w:ascii="FangSong_GB2312" w:eastAsia="FangSong_GB2312" w:hAnsi="宋体" w:cs="宋体" w:hint="eastAsia"/>
          <w:kern w:val="0"/>
          <w:sz w:val="32"/>
          <w:szCs w:val="32"/>
        </w:rPr>
        <w:t>初步完成</w:t>
      </w:r>
      <w:r w:rsidRPr="00663E84">
        <w:rPr>
          <w:rFonts w:ascii="FangSong_GB2312" w:eastAsia="FangSong_GB2312" w:hAnsi="宋体" w:cs="宋体" w:hint="eastAsia"/>
          <w:kern w:val="0"/>
          <w:sz w:val="32"/>
          <w:szCs w:val="32"/>
        </w:rPr>
        <w:t>旅游统计框架体系建设，准确为自治区党委、自治区人民政府提供宏观</w:t>
      </w:r>
      <w:r w:rsidR="007E6F8A">
        <w:rPr>
          <w:rFonts w:ascii="FangSong_GB2312" w:eastAsia="FangSong_GB2312" w:hAnsi="宋体" w:cs="宋体" w:hint="eastAsia"/>
          <w:kern w:val="0"/>
          <w:sz w:val="32"/>
          <w:szCs w:val="32"/>
        </w:rPr>
        <w:t>决</w:t>
      </w:r>
      <w:r w:rsidRPr="00663E84">
        <w:rPr>
          <w:rFonts w:ascii="FangSong_GB2312" w:eastAsia="FangSong_GB2312" w:hAnsi="宋体" w:cs="宋体" w:hint="eastAsia"/>
          <w:kern w:val="0"/>
          <w:sz w:val="32"/>
          <w:szCs w:val="32"/>
        </w:rPr>
        <w:t>策依据</w:t>
      </w:r>
      <w:r>
        <w:rPr>
          <w:rFonts w:ascii="FangSong_GB2312" w:eastAsia="FangSong_GB2312" w:hAnsi="宋体" w:cs="宋体" w:hint="eastAsia"/>
          <w:kern w:val="0"/>
          <w:sz w:val="32"/>
          <w:szCs w:val="32"/>
        </w:rPr>
        <w:t>，科学、准确、全面、客观、充分</w:t>
      </w:r>
      <w:r w:rsidRPr="00663E84">
        <w:rPr>
          <w:rFonts w:ascii="FangSong_GB2312" w:eastAsia="FangSong_GB2312" w:hAnsi="宋体" w:cs="宋体" w:hint="eastAsia"/>
          <w:kern w:val="0"/>
          <w:sz w:val="32"/>
          <w:szCs w:val="32"/>
        </w:rPr>
        <w:t>反映</w:t>
      </w:r>
      <w:r>
        <w:rPr>
          <w:rFonts w:ascii="FangSong_GB2312" w:eastAsia="FangSong_GB2312" w:hAnsi="宋体" w:cs="宋体" w:hint="eastAsia"/>
          <w:kern w:val="0"/>
          <w:sz w:val="32"/>
          <w:szCs w:val="32"/>
        </w:rPr>
        <w:t>新疆</w:t>
      </w:r>
      <w:r w:rsidRPr="00663E84">
        <w:rPr>
          <w:rFonts w:ascii="FangSong_GB2312" w:eastAsia="FangSong_GB2312" w:hAnsi="宋体" w:cs="宋体" w:hint="eastAsia"/>
          <w:kern w:val="0"/>
          <w:sz w:val="32"/>
          <w:szCs w:val="32"/>
        </w:rPr>
        <w:t>旅游产业</w:t>
      </w:r>
      <w:r>
        <w:rPr>
          <w:rFonts w:ascii="FangSong_GB2312" w:eastAsia="FangSong_GB2312" w:hAnsi="宋体" w:cs="宋体" w:hint="eastAsia"/>
          <w:kern w:val="0"/>
          <w:sz w:val="32"/>
          <w:szCs w:val="32"/>
        </w:rPr>
        <w:t>在自治区国民经济发展中</w:t>
      </w:r>
      <w:r w:rsidRPr="00663E84">
        <w:rPr>
          <w:rFonts w:ascii="FangSong_GB2312" w:eastAsia="FangSong_GB2312" w:hAnsi="宋体" w:cs="宋体" w:hint="eastAsia"/>
          <w:kern w:val="0"/>
          <w:sz w:val="32"/>
          <w:szCs w:val="32"/>
        </w:rPr>
        <w:t>的作用，</w:t>
      </w:r>
    </w:p>
    <w:p w:rsidR="009303E9" w:rsidRPr="009303E9" w:rsidRDefault="009303E9" w:rsidP="009303E9">
      <w:pPr>
        <w:widowControl/>
        <w:shd w:val="clear" w:color="auto" w:fill="FFFFFF"/>
        <w:snapToGrid w:val="0"/>
        <w:spacing w:before="100" w:beforeAutospacing="1" w:after="100" w:afterAutospacing="1" w:line="560" w:lineRule="exact"/>
        <w:ind w:firstLineChars="147" w:firstLine="470"/>
        <w:rPr>
          <w:rFonts w:ascii="楷体" w:eastAsia="楷体" w:hAnsi="楷体" w:cs="宋体"/>
          <w:kern w:val="0"/>
          <w:sz w:val="32"/>
          <w:szCs w:val="32"/>
        </w:rPr>
      </w:pPr>
      <w:r w:rsidRPr="009303E9">
        <w:rPr>
          <w:rFonts w:ascii="楷体" w:eastAsia="楷体" w:hAnsi="楷体" w:cs="宋体" w:hint="eastAsia"/>
          <w:kern w:val="0"/>
          <w:sz w:val="32"/>
          <w:szCs w:val="32"/>
        </w:rPr>
        <w:t>（</w:t>
      </w:r>
      <w:r w:rsidR="00663E84">
        <w:rPr>
          <w:rFonts w:ascii="楷体" w:eastAsia="楷体" w:hAnsi="楷体" w:cs="宋体" w:hint="eastAsia"/>
          <w:kern w:val="0"/>
          <w:sz w:val="32"/>
          <w:szCs w:val="32"/>
        </w:rPr>
        <w:t>九</w:t>
      </w:r>
      <w:r w:rsidRPr="009303E9">
        <w:rPr>
          <w:rFonts w:ascii="楷体" w:eastAsia="楷体" w:hAnsi="楷体" w:cs="宋体" w:hint="eastAsia"/>
          <w:kern w:val="0"/>
          <w:sz w:val="32"/>
          <w:szCs w:val="32"/>
        </w:rPr>
        <w:t>）主动适应新常态</w:t>
      </w:r>
      <w:r w:rsidR="007E6F8A">
        <w:rPr>
          <w:rFonts w:ascii="楷体" w:eastAsia="楷体" w:hAnsi="楷体" w:cs="宋体" w:hint="eastAsia"/>
          <w:kern w:val="0"/>
          <w:sz w:val="32"/>
          <w:szCs w:val="32"/>
        </w:rPr>
        <w:t>，</w:t>
      </w:r>
      <w:r w:rsidRPr="009303E9">
        <w:rPr>
          <w:rFonts w:ascii="楷体" w:eastAsia="楷体" w:hAnsi="楷体" w:cs="宋体" w:hint="eastAsia"/>
          <w:kern w:val="0"/>
          <w:sz w:val="32"/>
          <w:szCs w:val="32"/>
        </w:rPr>
        <w:t>推动旅游改革创新。</w:t>
      </w:r>
    </w:p>
    <w:p w:rsidR="009303E9" w:rsidRDefault="009303E9" w:rsidP="009303E9">
      <w:pPr>
        <w:widowControl/>
        <w:shd w:val="clear" w:color="auto" w:fill="FFFFFF"/>
        <w:snapToGrid w:val="0"/>
        <w:spacing w:before="100" w:beforeAutospacing="1" w:after="100" w:afterAutospacing="1" w:line="560" w:lineRule="exact"/>
        <w:ind w:firstLineChars="200" w:firstLine="640"/>
        <w:rPr>
          <w:rFonts w:ascii="FangSong_GB2312" w:eastAsia="FangSong_GB2312" w:hAnsi="宋体" w:cs="宋体"/>
          <w:kern w:val="0"/>
          <w:sz w:val="32"/>
          <w:szCs w:val="32"/>
        </w:rPr>
      </w:pPr>
      <w:r w:rsidRPr="009303E9">
        <w:rPr>
          <w:rFonts w:ascii="FangSong_GB2312" w:eastAsia="FangSong_GB2312" w:hAnsi="宋体" w:cs="宋体" w:hint="eastAsia"/>
          <w:kern w:val="0"/>
          <w:sz w:val="32"/>
          <w:szCs w:val="32"/>
        </w:rPr>
        <w:t>一是积极学习借鉴海南、北京、云南、广西、江西、西藏等省区市</w:t>
      </w:r>
      <w:r w:rsidRPr="00697343">
        <w:rPr>
          <w:rFonts w:ascii="FangSong_GB2312" w:eastAsia="FangSong_GB2312" w:hAnsi="宋体" w:cs="宋体" w:hint="eastAsia"/>
          <w:kern w:val="0"/>
          <w:sz w:val="32"/>
          <w:szCs w:val="32"/>
        </w:rPr>
        <w:t>旅游行政管理体制改革的</w:t>
      </w:r>
      <w:r w:rsidRPr="009303E9">
        <w:rPr>
          <w:rFonts w:ascii="FangSong_GB2312" w:eastAsia="FangSong_GB2312" w:hAnsi="宋体" w:cs="宋体" w:hint="eastAsia"/>
          <w:kern w:val="0"/>
          <w:sz w:val="32"/>
          <w:szCs w:val="32"/>
        </w:rPr>
        <w:t>成功经验，通过全面深</w:t>
      </w:r>
      <w:r w:rsidRPr="009303E9">
        <w:rPr>
          <w:rFonts w:ascii="FangSong_GB2312" w:eastAsia="FangSong_GB2312" w:hAnsi="宋体" w:cs="宋体" w:hint="eastAsia"/>
          <w:kern w:val="0"/>
          <w:sz w:val="32"/>
          <w:szCs w:val="32"/>
        </w:rPr>
        <w:lastRenderedPageBreak/>
        <w:t>化改革，构建能够统筹协调和科学管理旅游</w:t>
      </w:r>
      <w:r w:rsidR="007E6F8A">
        <w:rPr>
          <w:rFonts w:ascii="FangSong_GB2312" w:eastAsia="FangSong_GB2312" w:hAnsi="宋体" w:cs="宋体" w:hint="eastAsia"/>
          <w:kern w:val="0"/>
          <w:sz w:val="32"/>
          <w:szCs w:val="32"/>
        </w:rPr>
        <w:t>各</w:t>
      </w:r>
      <w:r w:rsidRPr="009303E9">
        <w:rPr>
          <w:rFonts w:ascii="FangSong_GB2312" w:eastAsia="FangSong_GB2312" w:hAnsi="宋体" w:cs="宋体" w:hint="eastAsia"/>
          <w:kern w:val="0"/>
          <w:sz w:val="32"/>
          <w:szCs w:val="32"/>
        </w:rPr>
        <w:t>业</w:t>
      </w:r>
      <w:r w:rsidR="007E6F8A">
        <w:rPr>
          <w:rFonts w:ascii="FangSong_GB2312" w:eastAsia="FangSong_GB2312" w:hAnsi="宋体" w:cs="宋体" w:hint="eastAsia"/>
          <w:kern w:val="0"/>
          <w:sz w:val="32"/>
          <w:szCs w:val="32"/>
        </w:rPr>
        <w:t>发展</w:t>
      </w:r>
      <w:r w:rsidRPr="009303E9">
        <w:rPr>
          <w:rFonts w:ascii="FangSong_GB2312" w:eastAsia="FangSong_GB2312" w:hAnsi="宋体" w:cs="宋体" w:hint="eastAsia"/>
          <w:kern w:val="0"/>
          <w:sz w:val="32"/>
          <w:szCs w:val="32"/>
        </w:rPr>
        <w:t>的机构，加快成立可实施产业融合，</w:t>
      </w:r>
      <w:r w:rsidR="007E6F8A">
        <w:rPr>
          <w:rFonts w:ascii="FangSong_GB2312" w:eastAsia="FangSong_GB2312" w:hAnsi="宋体" w:cs="宋体" w:hint="eastAsia"/>
          <w:kern w:val="0"/>
          <w:sz w:val="32"/>
          <w:szCs w:val="32"/>
        </w:rPr>
        <w:t>更好地</w:t>
      </w:r>
      <w:r w:rsidRPr="009303E9">
        <w:rPr>
          <w:rFonts w:ascii="FangSong_GB2312" w:eastAsia="FangSong_GB2312" w:hAnsi="宋体" w:cs="宋体" w:hint="eastAsia"/>
          <w:kern w:val="0"/>
          <w:sz w:val="32"/>
          <w:szCs w:val="32"/>
        </w:rPr>
        <w:t>发挥旅游综合带动效应的新疆旅游发展委员会的步伐。二是鼓励各类社会资本投资旅游业，支持旅游企业组建旅游企业集团，推动组建旅游产业发展基金。三是在政策制定和体制机制上有所突破。伊犁州、昌吉州、乌鲁木齐市、阿勒泰地区、吐鲁番</w:t>
      </w:r>
      <w:r w:rsidR="007E6F8A">
        <w:rPr>
          <w:rFonts w:ascii="FangSong_GB2312" w:eastAsia="FangSong_GB2312" w:hAnsi="宋体" w:cs="宋体" w:hint="eastAsia"/>
          <w:kern w:val="0"/>
          <w:sz w:val="32"/>
          <w:szCs w:val="32"/>
        </w:rPr>
        <w:t>市</w:t>
      </w:r>
      <w:r w:rsidRPr="009303E9">
        <w:rPr>
          <w:rFonts w:ascii="FangSong_GB2312" w:eastAsia="FangSong_GB2312" w:hAnsi="宋体" w:cs="宋体" w:hint="eastAsia"/>
          <w:kern w:val="0"/>
          <w:sz w:val="32"/>
          <w:szCs w:val="32"/>
        </w:rPr>
        <w:t>要结合“丝绸之路经济带”旅游集散中心建设的总体布局，在政策制定和体制机制创新上有所突破。南疆四地州要结合“最具风情旅游目的地”建设，加大力度</w:t>
      </w:r>
      <w:r w:rsidR="007E6F8A">
        <w:rPr>
          <w:rFonts w:ascii="FangSong_GB2312" w:eastAsia="FangSong_GB2312" w:hAnsi="宋体" w:cs="宋体" w:hint="eastAsia"/>
          <w:kern w:val="0"/>
          <w:sz w:val="32"/>
          <w:szCs w:val="32"/>
        </w:rPr>
        <w:t>，</w:t>
      </w:r>
      <w:r w:rsidRPr="009303E9">
        <w:rPr>
          <w:rFonts w:ascii="FangSong_GB2312" w:eastAsia="FangSong_GB2312" w:hAnsi="宋体" w:cs="宋体" w:hint="eastAsia"/>
          <w:kern w:val="0"/>
          <w:sz w:val="32"/>
          <w:szCs w:val="32"/>
        </w:rPr>
        <w:t>先行先试，加快推出创新举措，推动旅游产业在新常态下健康、</w:t>
      </w:r>
      <w:r w:rsidR="007E6F8A">
        <w:rPr>
          <w:rFonts w:ascii="FangSong_GB2312" w:eastAsia="FangSong_GB2312" w:hAnsi="宋体" w:cs="宋体" w:hint="eastAsia"/>
          <w:kern w:val="0"/>
          <w:sz w:val="32"/>
          <w:szCs w:val="32"/>
        </w:rPr>
        <w:t>快速、科学</w:t>
      </w:r>
      <w:r w:rsidRPr="009303E9">
        <w:rPr>
          <w:rFonts w:ascii="FangSong_GB2312" w:eastAsia="FangSong_GB2312" w:hAnsi="宋体" w:cs="宋体" w:hint="eastAsia"/>
          <w:kern w:val="0"/>
          <w:sz w:val="32"/>
          <w:szCs w:val="32"/>
        </w:rPr>
        <w:t>发展。</w:t>
      </w:r>
    </w:p>
    <w:p w:rsidR="007E6F8A" w:rsidRDefault="007E6F8A" w:rsidP="009303E9">
      <w:pPr>
        <w:widowControl/>
        <w:shd w:val="clear" w:color="auto" w:fill="FFFFFF"/>
        <w:snapToGrid w:val="0"/>
        <w:spacing w:before="100" w:beforeAutospacing="1" w:after="100" w:afterAutospacing="1" w:line="560" w:lineRule="exact"/>
        <w:ind w:firstLineChars="200" w:firstLine="640"/>
        <w:rPr>
          <w:rFonts w:ascii="FangSong_GB2312" w:eastAsia="FangSong_GB2312" w:hAnsi="宋体" w:cs="宋体"/>
          <w:kern w:val="0"/>
          <w:sz w:val="32"/>
          <w:szCs w:val="32"/>
        </w:rPr>
      </w:pPr>
      <w:r>
        <w:rPr>
          <w:rFonts w:ascii="FangSong_GB2312" w:eastAsia="FangSong_GB2312" w:hAnsi="宋体" w:cs="宋体" w:hint="eastAsia"/>
          <w:kern w:val="0"/>
          <w:sz w:val="32"/>
          <w:szCs w:val="32"/>
        </w:rPr>
        <w:t>此报告。</w:t>
      </w:r>
    </w:p>
    <w:p w:rsidR="007E6F8A" w:rsidRDefault="007E6F8A" w:rsidP="009303E9">
      <w:pPr>
        <w:widowControl/>
        <w:shd w:val="clear" w:color="auto" w:fill="FFFFFF"/>
        <w:snapToGrid w:val="0"/>
        <w:spacing w:before="100" w:beforeAutospacing="1" w:after="100" w:afterAutospacing="1" w:line="560" w:lineRule="exact"/>
        <w:ind w:firstLineChars="200" w:firstLine="640"/>
        <w:rPr>
          <w:rFonts w:ascii="FangSong_GB2312" w:eastAsia="FangSong_GB2312" w:hAnsi="宋体" w:cs="宋体"/>
          <w:kern w:val="0"/>
          <w:sz w:val="32"/>
          <w:szCs w:val="32"/>
        </w:rPr>
      </w:pPr>
    </w:p>
    <w:p w:rsidR="007E6F8A" w:rsidRDefault="007E6F8A" w:rsidP="009303E9">
      <w:pPr>
        <w:widowControl/>
        <w:shd w:val="clear" w:color="auto" w:fill="FFFFFF"/>
        <w:snapToGrid w:val="0"/>
        <w:spacing w:before="100" w:beforeAutospacing="1" w:after="100" w:afterAutospacing="1" w:line="560" w:lineRule="exact"/>
        <w:ind w:firstLineChars="200" w:firstLine="640"/>
        <w:rPr>
          <w:rFonts w:ascii="FangSong_GB2312" w:eastAsia="FangSong_GB2312" w:hAnsi="宋体" w:cs="宋体"/>
          <w:kern w:val="0"/>
          <w:sz w:val="32"/>
          <w:szCs w:val="32"/>
        </w:rPr>
      </w:pPr>
    </w:p>
    <w:p w:rsidR="007E6F8A" w:rsidRDefault="007E6F8A" w:rsidP="009303E9">
      <w:pPr>
        <w:widowControl/>
        <w:shd w:val="clear" w:color="auto" w:fill="FFFFFF"/>
        <w:snapToGrid w:val="0"/>
        <w:spacing w:before="100" w:beforeAutospacing="1" w:after="100" w:afterAutospacing="1" w:line="560" w:lineRule="exact"/>
        <w:ind w:firstLineChars="200" w:firstLine="640"/>
        <w:rPr>
          <w:rFonts w:ascii="FangSong_GB2312" w:eastAsia="FangSong_GB2312" w:hAnsi="宋体" w:cs="宋体"/>
          <w:kern w:val="0"/>
          <w:sz w:val="32"/>
          <w:szCs w:val="32"/>
        </w:rPr>
      </w:pPr>
    </w:p>
    <w:p w:rsidR="007E6F8A" w:rsidRDefault="007E6F8A" w:rsidP="007E6F8A">
      <w:pPr>
        <w:widowControl/>
        <w:shd w:val="clear" w:color="auto" w:fill="FFFFFF"/>
        <w:snapToGrid w:val="0"/>
        <w:spacing w:before="100" w:beforeAutospacing="1" w:after="100" w:afterAutospacing="1" w:line="560" w:lineRule="exact"/>
        <w:ind w:firstLineChars="1300" w:firstLine="4160"/>
        <w:rPr>
          <w:rFonts w:ascii="FangSong_GB2312" w:eastAsia="FangSong_GB2312" w:hAnsi="宋体" w:cs="宋体"/>
          <w:kern w:val="0"/>
          <w:sz w:val="32"/>
          <w:szCs w:val="32"/>
        </w:rPr>
      </w:pPr>
      <w:r>
        <w:rPr>
          <w:rFonts w:ascii="FangSong_GB2312" w:eastAsia="FangSong_GB2312" w:hAnsi="宋体" w:cs="宋体" w:hint="eastAsia"/>
          <w:kern w:val="0"/>
          <w:sz w:val="32"/>
          <w:szCs w:val="32"/>
        </w:rPr>
        <w:t>新疆维吾尔自治区旅游局</w:t>
      </w:r>
    </w:p>
    <w:p w:rsidR="007E6F8A" w:rsidRPr="009303E9" w:rsidRDefault="007E6F8A" w:rsidP="007E6F8A">
      <w:pPr>
        <w:widowControl/>
        <w:shd w:val="clear" w:color="auto" w:fill="FFFFFF"/>
        <w:snapToGrid w:val="0"/>
        <w:spacing w:before="100" w:beforeAutospacing="1" w:after="100" w:afterAutospacing="1" w:line="560" w:lineRule="exact"/>
        <w:ind w:firstLineChars="1450" w:firstLine="4640"/>
        <w:rPr>
          <w:rFonts w:ascii="FangSong_GB2312" w:eastAsia="FangSong_GB2312" w:hAnsi="宋体" w:cs="宋体"/>
          <w:kern w:val="0"/>
          <w:sz w:val="32"/>
          <w:szCs w:val="32"/>
        </w:rPr>
      </w:pPr>
      <w:r>
        <w:rPr>
          <w:rFonts w:ascii="FangSong_GB2312" w:eastAsia="FangSong_GB2312" w:hAnsi="宋体" w:cs="宋体" w:hint="eastAsia"/>
          <w:kern w:val="0"/>
          <w:sz w:val="32"/>
          <w:szCs w:val="32"/>
        </w:rPr>
        <w:t>2015年10月20日</w:t>
      </w:r>
    </w:p>
    <w:p w:rsidR="009303E9" w:rsidRPr="009303E9" w:rsidRDefault="009303E9" w:rsidP="009303E9">
      <w:pPr>
        <w:widowControl/>
        <w:shd w:val="clear" w:color="auto" w:fill="FFFFFF"/>
        <w:snapToGrid w:val="0"/>
        <w:spacing w:before="100" w:beforeAutospacing="1" w:after="100" w:afterAutospacing="1"/>
        <w:rPr>
          <w:rFonts w:ascii="Times New Roman" w:eastAsia="宋体" w:hAnsi="Times New Roman" w:cs="Times New Roman"/>
          <w:kern w:val="0"/>
          <w:sz w:val="24"/>
          <w:szCs w:val="24"/>
        </w:rPr>
      </w:pPr>
    </w:p>
    <w:p w:rsidR="00295F36" w:rsidRPr="009303E9" w:rsidRDefault="004F4810">
      <w:r>
        <w:rPr>
          <w:rFonts w:hint="eastAsia"/>
        </w:rPr>
        <w:t xml:space="preserve">     </w:t>
      </w:r>
    </w:p>
    <w:sectPr w:rsidR="00295F36" w:rsidRPr="009303E9" w:rsidSect="00A670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E46" w:rsidRDefault="00751E46" w:rsidP="007C7BB9">
      <w:r>
        <w:separator/>
      </w:r>
    </w:p>
  </w:endnote>
  <w:endnote w:type="continuationSeparator" w:id="1">
    <w:p w:rsidR="00751E46" w:rsidRDefault="00751E46" w:rsidP="007C7B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FangSong_GB2312">
    <w:panose1 w:val="02010609060101010101"/>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STKaiti">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E46" w:rsidRDefault="00751E46" w:rsidP="007C7BB9">
      <w:r>
        <w:separator/>
      </w:r>
    </w:p>
  </w:footnote>
  <w:footnote w:type="continuationSeparator" w:id="1">
    <w:p w:rsidR="00751E46" w:rsidRDefault="00751E46" w:rsidP="007C7B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03E9"/>
    <w:rsid w:val="00006A50"/>
    <w:rsid w:val="000462AE"/>
    <w:rsid w:val="001209E5"/>
    <w:rsid w:val="001466AE"/>
    <w:rsid w:val="001B28A6"/>
    <w:rsid w:val="001E3CD7"/>
    <w:rsid w:val="00242B31"/>
    <w:rsid w:val="00294B7A"/>
    <w:rsid w:val="002C2377"/>
    <w:rsid w:val="002C3868"/>
    <w:rsid w:val="00385F30"/>
    <w:rsid w:val="003C5B0B"/>
    <w:rsid w:val="00423F4B"/>
    <w:rsid w:val="00444603"/>
    <w:rsid w:val="004F2C70"/>
    <w:rsid w:val="004F4810"/>
    <w:rsid w:val="004F7406"/>
    <w:rsid w:val="005007AC"/>
    <w:rsid w:val="00590E14"/>
    <w:rsid w:val="00663E84"/>
    <w:rsid w:val="00697343"/>
    <w:rsid w:val="006D0D0A"/>
    <w:rsid w:val="007162EB"/>
    <w:rsid w:val="007463F4"/>
    <w:rsid w:val="00751E46"/>
    <w:rsid w:val="007962C6"/>
    <w:rsid w:val="007B2F37"/>
    <w:rsid w:val="007C5386"/>
    <w:rsid w:val="007C7BB9"/>
    <w:rsid w:val="007E0E1E"/>
    <w:rsid w:val="007E6F8A"/>
    <w:rsid w:val="008068D4"/>
    <w:rsid w:val="008B1FE0"/>
    <w:rsid w:val="008C2CDB"/>
    <w:rsid w:val="008E0ECE"/>
    <w:rsid w:val="008E67D5"/>
    <w:rsid w:val="00903369"/>
    <w:rsid w:val="009303E9"/>
    <w:rsid w:val="00980BC7"/>
    <w:rsid w:val="009B43C9"/>
    <w:rsid w:val="00A6311E"/>
    <w:rsid w:val="00A670AC"/>
    <w:rsid w:val="00B035E7"/>
    <w:rsid w:val="00B33F7F"/>
    <w:rsid w:val="00BC623E"/>
    <w:rsid w:val="00C12C0A"/>
    <w:rsid w:val="00C35D6B"/>
    <w:rsid w:val="00CC1A39"/>
    <w:rsid w:val="00CE22C8"/>
    <w:rsid w:val="00D35DFF"/>
    <w:rsid w:val="00DC4C2A"/>
    <w:rsid w:val="00E26A7B"/>
    <w:rsid w:val="00F2461F"/>
    <w:rsid w:val="00F35726"/>
    <w:rsid w:val="00FE00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0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7B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C7BB9"/>
    <w:rPr>
      <w:sz w:val="18"/>
      <w:szCs w:val="18"/>
    </w:rPr>
  </w:style>
  <w:style w:type="paragraph" w:styleId="a4">
    <w:name w:val="footer"/>
    <w:basedOn w:val="a"/>
    <w:link w:val="Char0"/>
    <w:uiPriority w:val="99"/>
    <w:semiHidden/>
    <w:unhideWhenUsed/>
    <w:rsid w:val="007C7BB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C7BB9"/>
    <w:rPr>
      <w:sz w:val="18"/>
      <w:szCs w:val="18"/>
    </w:rPr>
  </w:style>
</w:styles>
</file>

<file path=word/webSettings.xml><?xml version="1.0" encoding="utf-8"?>
<w:webSettings xmlns:r="http://schemas.openxmlformats.org/officeDocument/2006/relationships" xmlns:w="http://schemas.openxmlformats.org/wordprocessingml/2006/main">
  <w:divs>
    <w:div w:id="744451978">
      <w:bodyDiv w:val="1"/>
      <w:marLeft w:val="0"/>
      <w:marRight w:val="0"/>
      <w:marTop w:val="0"/>
      <w:marBottom w:val="0"/>
      <w:divBdr>
        <w:top w:val="none" w:sz="0" w:space="0" w:color="auto"/>
        <w:left w:val="none" w:sz="0" w:space="0" w:color="auto"/>
        <w:bottom w:val="none" w:sz="0" w:space="0" w:color="auto"/>
        <w:right w:val="none" w:sz="0" w:space="0" w:color="auto"/>
      </w:divBdr>
      <w:divsChild>
        <w:div w:id="669987207">
          <w:marLeft w:val="0"/>
          <w:marRight w:val="0"/>
          <w:marTop w:val="0"/>
          <w:marBottom w:val="0"/>
          <w:divBdr>
            <w:top w:val="none" w:sz="0" w:space="0" w:color="auto"/>
            <w:left w:val="none" w:sz="0" w:space="0" w:color="auto"/>
            <w:bottom w:val="none" w:sz="0" w:space="0" w:color="auto"/>
            <w:right w:val="none" w:sz="0" w:space="0" w:color="auto"/>
          </w:divBdr>
          <w:divsChild>
            <w:div w:id="1620066813">
              <w:marLeft w:val="0"/>
              <w:marRight w:val="0"/>
              <w:marTop w:val="1440"/>
              <w:marBottom w:val="14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1D284-0D7E-4880-ADC8-00C4A47AE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10</Pages>
  <Words>724</Words>
  <Characters>4133</Characters>
  <Application>Microsoft Office Word</Application>
  <DocSecurity>0</DocSecurity>
  <Lines>34</Lines>
  <Paragraphs>9</Paragraphs>
  <ScaleCrop>false</ScaleCrop>
  <Company/>
  <LinksUpToDate>false</LinksUpToDate>
  <CharactersWithSpaces>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43</cp:revision>
  <cp:lastPrinted>2015-10-20T09:08:00Z</cp:lastPrinted>
  <dcterms:created xsi:type="dcterms:W3CDTF">2015-10-15T03:22:00Z</dcterms:created>
  <dcterms:modified xsi:type="dcterms:W3CDTF">2015-10-20T09:13:00Z</dcterms:modified>
</cp:coreProperties>
</file>