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5家国家4A、3A级旅游景区名单</w:t>
      </w:r>
    </w:p>
    <w:bookmarkEnd w:id="0"/>
    <w:p>
      <w:pPr>
        <w:spacing w:line="4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一、国家4A级旅游景区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</w:t>
      </w:r>
      <w:r>
        <w:rPr>
          <w:rFonts w:hint="eastAsia" w:ascii="仿宋_GB2312" w:eastAsia="仿宋_GB2312"/>
          <w:sz w:val="32"/>
          <w:szCs w:val="32"/>
        </w:rPr>
        <w:t>新疆农业博览园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2．温宿县</w:t>
      </w:r>
      <w:r>
        <w:rPr>
          <w:rFonts w:hint="eastAsia" w:ascii="仿宋_GB2312" w:eastAsia="仿宋_GB2312"/>
          <w:sz w:val="32"/>
          <w:szCs w:val="32"/>
        </w:rPr>
        <w:t>托木尔大峡谷景区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3．叶城县宗郎灵泉景区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color w:val="000000"/>
          <w:sz w:val="32"/>
          <w:szCs w:val="32"/>
        </w:rPr>
        <w:t>国家3A级旅游景区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1．特变电工总部科技研发基地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2．新疆车师古道景区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451DC"/>
    <w:rsid w:val="778451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2016-07-19T09:21:00Z</dcterms:created>
  <dc:creator>Administrator</dc:creator>
  <cp:lastModifiedBy>Administrator</cp:lastModifiedBy>
  <dcterms:modified xsi:type="dcterms:W3CDTF">2016-07-19T09:22:17Z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