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EF8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 w14:paraId="182C37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 w14:paraId="3ABBDE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2001-2012岗考核要求说明</w:t>
      </w:r>
    </w:p>
    <w:p w14:paraId="43181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783C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考核岗位考核方式（岗位代码：2001-2012）</w:t>
      </w:r>
    </w:p>
    <w:p w14:paraId="39DE57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一、岗位代码2001：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考核分专业基础知识测试、专业技能测试两部分。</w:t>
      </w:r>
    </w:p>
    <w:p w14:paraId="1C8626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1.专业基础知识测试：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笔试</w:t>
      </w:r>
    </w:p>
    <w:p w14:paraId="65DA8D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2.专业技能测试：</w:t>
      </w:r>
    </w:p>
    <w:p w14:paraId="7FB1AB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（1）自选一首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肖邦练习曲以上难度曲目，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3分钟以内；</w:t>
      </w:r>
    </w:p>
    <w:p w14:paraId="7BB656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（2）自选一首奏鸣曲，演奏其中一个乐章的呈示部，3分钟以内；</w:t>
      </w:r>
    </w:p>
    <w:p w14:paraId="04CEE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（3）视奏，考生现场抽取；</w:t>
      </w:r>
    </w:p>
    <w:p w14:paraId="6473E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（4）视唱，考生现场抽取；</w:t>
      </w:r>
    </w:p>
    <w:p w14:paraId="51A17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（5）练耳，听和弦并准确辨音。</w:t>
      </w:r>
    </w:p>
    <w:p w14:paraId="256C6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岗位咨询电话：0991-2506891</w:t>
      </w:r>
    </w:p>
    <w:p w14:paraId="07A5B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36A40F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二、岗位代码2002：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考核分舞蹈基本功考核、即兴舞蹈表演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、剧目表演、理论考核四部分。</w:t>
      </w:r>
    </w:p>
    <w:p w14:paraId="7882A9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1.舞蹈基本功考核</w:t>
      </w:r>
    </w:p>
    <w:p w14:paraId="6A03B4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2.即兴舞蹈表演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（音乐由考核组准备）</w:t>
      </w:r>
    </w:p>
    <w:p w14:paraId="6A1F9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3.剧目表演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（民族舞音乐&lt;MP3格式&gt;由考生自备，使用U盘储存，U盘内除自备音乐外，不得储存其他文件，限时3分钟）</w:t>
      </w:r>
    </w:p>
    <w:p w14:paraId="26F67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  <w:lang w:val="en-US" w:eastAsia="zh-CN" w:bidi="ar-SA"/>
        </w:rPr>
        <w:t>4.舞蹈理论问答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（现场听题作答）</w:t>
      </w:r>
    </w:p>
    <w:p w14:paraId="7D0831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岗位咨询电话：0991-2506891</w:t>
      </w:r>
    </w:p>
    <w:p w14:paraId="5DCD4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350FF6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三、岗位代码2003：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考核分舞蹈基本功考核、专业创作、理论考核三部分。</w:t>
      </w:r>
    </w:p>
    <w:p w14:paraId="0504D7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1.即兴舞蹈编舞：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根据考官提供的音乐在1分钟内进行即兴编舞</w:t>
      </w:r>
    </w:p>
    <w:p w14:paraId="442BA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2.命题舞蹈编舞：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根据考官提供的音乐在3分钟内完成一个时长2分钟的舞蹈片段编创</w:t>
      </w:r>
    </w:p>
    <w:p w14:paraId="72B331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3.理论考核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：现场听题作答</w:t>
      </w:r>
    </w:p>
    <w:p w14:paraId="6003C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岗位咨询电话：0991-2506891</w:t>
      </w:r>
    </w:p>
    <w:p w14:paraId="465C0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102BBA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四、岗位代码2004、2005：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考核分综合能力测试、声乐、台词、形体、表演五部分。</w:t>
      </w:r>
    </w:p>
    <w:p w14:paraId="12ACEA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1.综合能力测试：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笔试</w:t>
      </w:r>
    </w:p>
    <w:p w14:paraId="4CF0F5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2.声乐：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考生自备声乐作品一首，唱法不限。（自带伴奏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&lt;MP3格式&gt;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，考场提供音频播放或钢琴，作品时长不超过3分钟）；</w:t>
      </w:r>
    </w:p>
    <w:p w14:paraId="5F4340D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3.台词：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考生自备台词片段一个或朗诵作品一首。（作品时长不超过3分钟）；</w:t>
      </w:r>
    </w:p>
    <w:p w14:paraId="3D13F4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4.形体：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考生自备形体片段一个。（作品时长不超过3分钟）；</w:t>
      </w:r>
    </w:p>
    <w:p w14:paraId="344D629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5.表演：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考生单人命题小品一个（时长不超过5分钟），多人命题小品一个（3-5人，时长不超过5分钟），考试时随机分组进行多人命题小品表演。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（命题小品题目均为现场抽取，其中多人命题小品，考试时随机分配小组进行多人命题小品表演。）</w:t>
      </w:r>
    </w:p>
    <w:p w14:paraId="18BB2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岗位咨询电话：0991-4540402</w:t>
      </w:r>
    </w:p>
    <w:p w14:paraId="5BBF14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02F99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五、岗位代码2006：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考核分基本功展示、节目表演、专业知识问答三个部分。</w:t>
      </w:r>
    </w:p>
    <w:p w14:paraId="56363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基本功展示：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顶功、软度、跟头三类基础身体素质与技能。</w:t>
      </w:r>
    </w:p>
    <w:p w14:paraId="11020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2.节目表演：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自行准备</w:t>
      </w:r>
      <w:r>
        <w:rPr>
          <w:rFonts w:hint="eastAsia" w:ascii="仿宋_GB2312" w:hAnsi="仿宋_GB2312" w:eastAsia="仿宋_GB2312" w:cs="仿宋_GB2312"/>
          <w:sz w:val="32"/>
          <w:szCs w:val="32"/>
        </w:rPr>
        <w:t>杂技节目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独立进行展示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（总时长不超过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5分钟，音乐为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MP3格式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考官</w:t>
      </w:r>
      <w:r>
        <w:rPr>
          <w:rFonts w:hint="eastAsia" w:ascii="仿宋_GB2312" w:hAnsi="仿宋_GB2312" w:eastAsia="仿宋_GB2312" w:cs="仿宋_GB2312"/>
          <w:sz w:val="32"/>
          <w:szCs w:val="32"/>
        </w:rPr>
        <w:t>将从艺术表现力、舞台感染力，以及基本功和技巧的综合运用等方面进行评估。</w:t>
      </w:r>
    </w:p>
    <w:p w14:paraId="5D00F6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3.专业知识问答：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考核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考生的专业知识储备、思维能力和艺术见解。</w:t>
      </w:r>
    </w:p>
    <w:p w14:paraId="534E46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岗位咨询电话：0991-2854565</w:t>
      </w:r>
    </w:p>
    <w:p w14:paraId="0CAEC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1C18BD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六、岗位代码2007：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考核分演奏自选乐曲、现场视奏乐队片段、现场视唱三个部分。</w:t>
      </w:r>
    </w:p>
    <w:p w14:paraId="16DD8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1.演奏自选乐曲：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考生自选一首乐曲，以古典浪漫时期为主，曲目不限，演奏时长控制在6-8分钟，乐器自备（考场仅提供钢琴、打击乐）。自选曲目中演奏协奏曲需含华彩，自备钢琴伴奏。</w:t>
      </w:r>
    </w:p>
    <w:p w14:paraId="09EE3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2.现场视奏乐队片段：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考生现场抽取乐队片段乐谱演奏，重点考察考生的即时识谱和演奏能力。</w:t>
      </w:r>
    </w:p>
    <w:p w14:paraId="341001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3.现场视唱：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现场抽取视唱题（3个升降号以内，单声部视唱），考生有1-2分钟准备时间，准备好后开始清唱。内容包含常见的节奏型、音程跳进与调式变化。</w:t>
      </w:r>
    </w:p>
    <w:p w14:paraId="798FA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岗位咨询电话：0991-2580116</w:t>
      </w:r>
    </w:p>
    <w:p w14:paraId="03CB2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6BFB19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七、岗位代码2008：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考核分演奏自选乐曲、现场视奏乐队片段、现场视唱三个部分。</w:t>
      </w:r>
    </w:p>
    <w:p w14:paraId="2C4C7B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1.演奏自选乐曲：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考生自选一首乐曲（可使用钢琴、扬琴伴奏），曲目不限，演奏时长控制在6-8分钟，乐器自备。</w:t>
      </w:r>
    </w:p>
    <w:p w14:paraId="17F105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2.现场视奏乐队片段：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考生现场抽取乐队片段乐谱，有1-2分钟准备时间，随后进行演奏，重点考察考生的即时识谱和演奏能力。</w:t>
      </w:r>
    </w:p>
    <w:p w14:paraId="4EE9A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3.现场视唱：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现场抽取视唱题（3个升降号以内），考生有1-2分钟准备时间，准备好后开始清唱。内容包含常见的节奏型、音程跳进与调式变化。</w:t>
      </w:r>
    </w:p>
    <w:p w14:paraId="3532AD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岗位咨询电话：0991-2508771</w:t>
      </w:r>
    </w:p>
    <w:p w14:paraId="0212A5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1CB0DE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八、岗位代码2009：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考核分作品展示考评和现场作画两个部分。</w:t>
      </w:r>
    </w:p>
    <w:p w14:paraId="7B987F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1.作品展示考评</w:t>
      </w:r>
    </w:p>
    <w:p w14:paraId="797393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（1）携带3幅独立创作油画作品（均需原件，创作时间不超过3年）；</w:t>
      </w:r>
    </w:p>
    <w:p w14:paraId="2A7DFE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（2）装裱后单幅作品尺寸小于180cm×180cm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，需自行完成装裱；</w:t>
      </w:r>
    </w:p>
    <w:p w14:paraId="33A86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（3）需携带作品获奖证书、入选证书原件备查；</w:t>
      </w:r>
    </w:p>
    <w:p w14:paraId="079465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（4）现场陈述创作理念阐述（作品主题思想、艺术追求）及技法特色说明（材料运用、绘画技法创新）（时长控制在15分钟以内）</w:t>
      </w:r>
    </w:p>
    <w:p w14:paraId="4456E6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2.现场作画：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采用“主题盲选+限时创作”模式，考生现场抽签获取主题后，在独立工位进行20分钟草图创作，（创作工具自备：30x40cm内框画布，颜料、画笔等绘画工具）。</w:t>
      </w:r>
    </w:p>
    <w:p w14:paraId="181314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岗位咨询电话：0991-2865011</w:t>
      </w:r>
    </w:p>
    <w:p w14:paraId="0A217B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</w:p>
    <w:p w14:paraId="79250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val="en-US" w:eastAsia="zh-CN"/>
        </w:rPr>
        <w:t>九、岗位代码2010、2011、2012：</w:t>
      </w:r>
    </w:p>
    <w:p w14:paraId="526584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1.考试方式：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结构化面试</w:t>
      </w:r>
    </w:p>
    <w:p w14:paraId="3A9B5C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2.考核内容：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主要考核应聘工作岗位需要的专业技能、综合分析、组织协调、言语表达、心理素质、社会适应等基本能力素质。考生作答完毕后，考官会现场提问。</w:t>
      </w:r>
    </w:p>
    <w:p w14:paraId="35D50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岗位咨询电话：0991-3837932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93A68"/>
    <w:rsid w:val="00FE0BC1"/>
    <w:rsid w:val="14D93A68"/>
    <w:rsid w:val="1E297809"/>
    <w:rsid w:val="3EEDCDDE"/>
    <w:rsid w:val="7EEF38CC"/>
    <w:rsid w:val="7F5FD715"/>
    <w:rsid w:val="7F5FF5CF"/>
    <w:rsid w:val="7FFB47B4"/>
    <w:rsid w:val="AFC1870C"/>
    <w:rsid w:val="D6F6E85C"/>
    <w:rsid w:val="E6EE3FC3"/>
    <w:rsid w:val="F36F3ACF"/>
    <w:rsid w:val="FBFF680A"/>
    <w:rsid w:val="FF5F9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1706</Words>
  <Characters>1922</Characters>
  <Lines>0</Lines>
  <Paragraphs>0</Paragraphs>
  <TotalTime>3</TotalTime>
  <ScaleCrop>false</ScaleCrop>
  <LinksUpToDate>false</LinksUpToDate>
  <CharactersWithSpaces>1922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2025-05-12T04:29:00Z</dcterms:created>
  <dc:creator>婷婷季</dc:creator>
  <cp:lastModifiedBy>婷婷季</cp:lastModifiedBy>
  <cp:lastPrinted>2025-05-12T17:08:00Z</cp:lastPrinted>
  <dcterms:modified xsi:type="dcterms:W3CDTF">2025-05-12T12:57:18Z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9CF5742CC753429CA1F74FB637CB3630_13</vt:lpwstr>
  </property>
  <property fmtid="{D5CDD505-2E9C-101B-9397-08002B2CF9AE}" pid="4" name="KSOTemplateDocerSaveRecord">
    <vt:lpwstr>eyJoZGlkIjoiYmM5NGIzZTYzOWMzMzJiNDZmNmQwNzJmODljYjE0YjAiLCJ1c2VySWQiOiIzNTg2OTU2MDQifQ==</vt:lpwstr>
  </property>
</Properties>
</file>