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left"/>
        <w:rPr>
          <w:rFonts w:hint="eastAsia" w:ascii="Microsoft YaHei UI" w:hAnsi="Microsoft YaHei UI" w:eastAsia="Microsoft YaHei UI" w:cs="Microsoft YaHei UI"/>
          <w:i w:val="0"/>
          <w:iCs w:val="0"/>
          <w:caps w:val="0"/>
          <w:spacing w:val="7"/>
          <w:sz w:val="26"/>
          <w:szCs w:val="26"/>
          <w:shd w:val="clear" w:fill="FFFFFF"/>
        </w:rPr>
      </w:pPr>
      <w:r>
        <w:rPr>
          <w:rFonts w:hint="eastAsia" w:ascii="Microsoft YaHei UI" w:hAnsi="Microsoft YaHei UI" w:eastAsia="Microsoft YaHei UI" w:cs="Microsoft YaHei UI"/>
          <w:i w:val="0"/>
          <w:iCs w:val="0"/>
          <w:caps w:val="0"/>
          <w:spacing w:val="7"/>
          <w:sz w:val="26"/>
          <w:szCs w:val="26"/>
          <w:shd w:val="clear" w:fill="FFFFFF"/>
        </w:rPr>
        <w:t>《新疆维吾尔自治区文化市场综合行政执法管理办法》</w:t>
      </w:r>
      <w:r>
        <w:rPr>
          <w:rFonts w:hint="eastAsia" w:ascii="Microsoft YaHei UI" w:hAnsi="Microsoft YaHei UI" w:eastAsia="Microsoft YaHei UI" w:cs="Microsoft YaHei UI"/>
          <w:i w:val="0"/>
          <w:iCs w:val="0"/>
          <w:caps w:val="0"/>
          <w:spacing w:val="7"/>
          <w:sz w:val="26"/>
          <w:szCs w:val="26"/>
          <w:shd w:val="clear" w:fill="FFFFFF"/>
          <w:lang w:val="en-US" w:eastAsia="zh-CN"/>
        </w:rPr>
        <w:t>解读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2024年12月27日，新疆维吾尔自治区人民政府令第242号公布《新疆维吾尔自治区文化市场综合行政执法管理办法》（以下简称《管理办法》），自2025年3月1日起实施。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jc w:val="both"/>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shd w:val="clear" w:fill="FFFFFF"/>
        </w:rPr>
        <w:t>《管理办法》共21条内容，明确了文化市场综合执法定义和规范、各级执法机构职责、人员管理、执法规范与协作、执法监督等内容。《管理办法》明确“县级以上人民政府应当将文化市场综合行政执法工作经费纳入本级财政预算”，并建立健全文化市场综合行政执法跨区域协作联动机制。</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rPr>
          <w:rFonts w:hint="eastAsia" w:ascii="Microsoft YaHei UI" w:hAnsi="Microsoft YaHei UI" w:eastAsia="Microsoft YaHei UI" w:cs="Microsoft YaHei UI"/>
          <w:i w:val="0"/>
          <w:iCs w:val="0"/>
          <w:caps w:val="0"/>
          <w:spacing w:val="7"/>
          <w:sz w:val="26"/>
          <w:szCs w:val="2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Microsoft YaHei UI">
    <w:altName w:val="宋体"/>
    <w:panose1 w:val="020B0503020204020204"/>
    <w:charset w:val="86"/>
    <w:family w:val="auto"/>
    <w:pitch w:val="default"/>
    <w:sig w:usb0="00000000" w:usb1="0000000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31DF6"/>
    <w:multiLevelType w:val="singleLevel"/>
    <w:tmpl w:val="61431DF6"/>
    <w:lvl w:ilvl="0" w:tentative="0">
      <w:start w:val="1"/>
      <w:numFmt w:val="decimal"/>
      <w:pStyle w:val="18"/>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94B9F"/>
    <w:rsid w:val="0DE67374"/>
    <w:rsid w:val="130E15D4"/>
    <w:rsid w:val="151E0697"/>
    <w:rsid w:val="180E4B97"/>
    <w:rsid w:val="205B0707"/>
    <w:rsid w:val="22C31AFD"/>
    <w:rsid w:val="2C86459A"/>
    <w:rsid w:val="2ED72C62"/>
    <w:rsid w:val="2F8037F4"/>
    <w:rsid w:val="40004226"/>
    <w:rsid w:val="43CE1B59"/>
    <w:rsid w:val="48E66D5E"/>
    <w:rsid w:val="490149C0"/>
    <w:rsid w:val="56B31286"/>
    <w:rsid w:val="57132959"/>
    <w:rsid w:val="5D38043B"/>
    <w:rsid w:val="5D40082C"/>
    <w:rsid w:val="66253E9A"/>
    <w:rsid w:val="70BB05FF"/>
    <w:rsid w:val="7A6B4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仿宋" w:cs="Times New Roman"/>
      <w:kern w:val="2"/>
      <w:sz w:val="24"/>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keepNext/>
      <w:keepLines/>
      <w:spacing w:before="160" w:beforeLines="0" w:beforeAutospacing="0" w:after="170" w:afterLines="0" w:afterAutospacing="0" w:line="372" w:lineRule="auto"/>
      <w:outlineLvl w:val="3"/>
    </w:pPr>
    <w:rPr>
      <w:rFonts w:ascii="Arial" w:hAnsi="Arial" w:eastAsia="黑体" w:cs="Times New Roman"/>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新大 图名"/>
    <w:basedOn w:val="1"/>
    <w:qFormat/>
    <w:uiPriority w:val="0"/>
    <w:pPr>
      <w:spacing w:before="120" w:after="240" w:line="240" w:lineRule="auto"/>
      <w:ind w:firstLine="0" w:firstLineChars="0"/>
      <w:jc w:val="center"/>
    </w:pPr>
    <w:rPr>
      <w:rFonts w:hint="default" w:ascii="Times New Roman" w:hAnsi="Times New Roman" w:eastAsia="宋体" w:cs="Times New Roman"/>
      <w:sz w:val="22"/>
    </w:rPr>
  </w:style>
  <w:style w:type="paragraph" w:customStyle="1" w:styleId="9">
    <w:name w:val="新大 表格内"/>
    <w:basedOn w:val="1"/>
    <w:qFormat/>
    <w:uiPriority w:val="0"/>
    <w:pPr>
      <w:wordWrap w:val="0"/>
      <w:spacing w:before="60" w:after="60" w:line="240" w:lineRule="auto"/>
      <w:ind w:firstLine="0" w:firstLineChars="0"/>
      <w:jc w:val="center"/>
    </w:pPr>
    <w:rPr>
      <w:rFonts w:ascii="Times New Roman" w:hAnsi="Times New Roman" w:eastAsia="宋体" w:cs="Times New Roman"/>
      <w:sz w:val="22"/>
    </w:rPr>
  </w:style>
  <w:style w:type="paragraph" w:customStyle="1" w:styleId="10">
    <w:name w:val="新大 表格下 资料来源"/>
    <w:basedOn w:val="1"/>
    <w:qFormat/>
    <w:uiPriority w:val="0"/>
    <w:pPr>
      <w:wordWrap w:val="0"/>
      <w:spacing w:before="120" w:after="240" w:line="240" w:lineRule="auto"/>
      <w:ind w:firstLine="0" w:firstLineChars="0"/>
      <w:jc w:val="left"/>
    </w:pPr>
    <w:rPr>
      <w:rFonts w:hint="eastAsia" w:ascii="Times New Roman" w:hAnsi="Times New Roman" w:eastAsia="宋体" w:cs="Times New Roman"/>
      <w:sz w:val="21"/>
    </w:rPr>
  </w:style>
  <w:style w:type="paragraph" w:customStyle="1" w:styleId="11">
    <w:name w:val="1.1.1.1三级节标题"/>
    <w:basedOn w:val="12"/>
    <w:qFormat/>
    <w:uiPriority w:val="0"/>
    <w:rPr>
      <w:sz w:val="24"/>
    </w:rPr>
  </w:style>
  <w:style w:type="paragraph" w:customStyle="1" w:styleId="12">
    <w:name w:val="1.1.1二级节标题"/>
    <w:basedOn w:val="1"/>
    <w:next w:val="1"/>
    <w:qFormat/>
    <w:uiPriority w:val="0"/>
    <w:pPr>
      <w:spacing w:before="240" w:after="120"/>
      <w:ind w:firstLine="0" w:firstLineChars="0"/>
      <w:jc w:val="left"/>
    </w:pPr>
    <w:rPr>
      <w:rFonts w:hint="eastAsia" w:ascii="Times New Roman" w:hAnsi="Times New Roman" w:eastAsia="黑体" w:cs="Times New Roman"/>
      <w:sz w:val="26"/>
    </w:rPr>
  </w:style>
  <w:style w:type="paragraph" w:customStyle="1" w:styleId="13">
    <w:name w:val="新大表名"/>
    <w:basedOn w:val="1"/>
    <w:qFormat/>
    <w:uiPriority w:val="0"/>
    <w:pPr>
      <w:spacing w:before="240" w:after="120" w:line="240" w:lineRule="auto"/>
      <w:ind w:firstLine="0" w:firstLineChars="0"/>
      <w:jc w:val="center"/>
    </w:pPr>
    <w:rPr>
      <w:rFonts w:ascii="Times New Roman" w:hAnsi="Times New Roman" w:eastAsia="宋体" w:cs="宋体"/>
      <w:color w:val="000000"/>
      <w:sz w:val="22"/>
      <w:szCs w:val="18"/>
      <w:u w:val="none"/>
    </w:rPr>
  </w:style>
  <w:style w:type="paragraph" w:customStyle="1" w:styleId="14">
    <w:name w:val="1章节标题"/>
    <w:basedOn w:val="1"/>
    <w:link w:val="15"/>
    <w:qFormat/>
    <w:uiPriority w:val="0"/>
    <w:pPr>
      <w:spacing w:before="480" w:after="360"/>
      <w:jc w:val="center"/>
    </w:pPr>
    <w:rPr>
      <w:rFonts w:hint="eastAsia" w:ascii="Times New Roman" w:hAnsi="Times New Roman" w:eastAsia="黑体" w:cs="Times New Roman"/>
      <w:sz w:val="32"/>
    </w:rPr>
  </w:style>
  <w:style w:type="character" w:customStyle="1" w:styleId="15">
    <w:name w:val="1章节标题 Char"/>
    <w:link w:val="14"/>
    <w:qFormat/>
    <w:uiPriority w:val="0"/>
    <w:rPr>
      <w:rFonts w:hint="eastAsia" w:ascii="Times New Roman" w:hAnsi="Times New Roman" w:eastAsia="黑体" w:cs="Times New Roman"/>
      <w:sz w:val="32"/>
    </w:rPr>
  </w:style>
  <w:style w:type="paragraph" w:customStyle="1" w:styleId="16">
    <w:name w:val="1.1一级节标题"/>
    <w:basedOn w:val="1"/>
    <w:next w:val="1"/>
    <w:link w:val="17"/>
    <w:qFormat/>
    <w:uiPriority w:val="0"/>
    <w:pPr>
      <w:spacing w:before="480" w:after="120"/>
      <w:ind w:firstLine="0" w:firstLineChars="0"/>
      <w:jc w:val="left"/>
    </w:pPr>
    <w:rPr>
      <w:rFonts w:ascii="Calibri" w:hAnsi="Calibri" w:eastAsia="黑体" w:cs="Times New Roman"/>
      <w:sz w:val="28"/>
    </w:rPr>
  </w:style>
  <w:style w:type="character" w:customStyle="1" w:styleId="17">
    <w:name w:val="1.1一级节标题 Char"/>
    <w:link w:val="16"/>
    <w:qFormat/>
    <w:uiPriority w:val="0"/>
    <w:rPr>
      <w:rFonts w:ascii="Calibri" w:hAnsi="Calibri" w:eastAsia="黑体" w:cs="Times New Roman"/>
      <w:sz w:val="28"/>
    </w:rPr>
  </w:style>
  <w:style w:type="paragraph" w:customStyle="1" w:styleId="18">
    <w:name w:val="参考文献"/>
    <w:basedOn w:val="1"/>
    <w:qFormat/>
    <w:uiPriority w:val="0"/>
    <w:pPr>
      <w:numPr>
        <w:ilvl w:val="0"/>
        <w:numId w:val="1"/>
      </w:numPr>
      <w:spacing w:before="60" w:line="320" w:lineRule="exact"/>
      <w:ind w:left="425" w:hanging="425" w:firstLineChars="0"/>
    </w:pPr>
    <w:rPr>
      <w:rFonts w:cs="Times New Roman"/>
      <w:sz w:val="21"/>
    </w:rPr>
  </w:style>
  <w:style w:type="paragraph" w:customStyle="1" w:styleId="19">
    <w:name w:val="新大 下方资料来源"/>
    <w:basedOn w:val="1"/>
    <w:link w:val="20"/>
    <w:qFormat/>
    <w:uiPriority w:val="0"/>
    <w:pPr>
      <w:wordWrap w:val="0"/>
      <w:spacing w:before="120" w:after="240" w:line="240" w:lineRule="auto"/>
      <w:ind w:firstLine="0" w:firstLineChars="0"/>
      <w:jc w:val="left"/>
    </w:pPr>
    <w:rPr>
      <w:rFonts w:hint="eastAsia" w:cs="Times New Roman"/>
      <w:sz w:val="21"/>
    </w:rPr>
  </w:style>
  <w:style w:type="character" w:customStyle="1" w:styleId="20">
    <w:name w:val="新大 表格下 资料来源 Char"/>
    <w:link w:val="19"/>
    <w:qFormat/>
    <w:uiPriority w:val="0"/>
    <w:rPr>
      <w:rFonts w:hint="eastAsia" w:ascii="Times New Roman" w:hAnsi="Times New Roman" w:eastAsia="宋体"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2024-04-02T02:13:00Z</dcterms:created>
  <dc:creator>73754</dc:creator>
  <cp:lastModifiedBy>ADMIN</cp:lastModifiedBy>
  <dcterms:modified xsi:type="dcterms:W3CDTF">2025-03-25T02:54:01Z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8F73D4DD10594D0EB3374290F93314B0_12</vt:lpwstr>
  </property>
  <property fmtid="{D5CDD505-2E9C-101B-9397-08002B2CF9AE}" pid="4" name="KSOTemplateDocerSaveRecord">
    <vt:lpwstr>eyJoZGlkIjoiZWZmOTM5M2E2M2JlNGE1ZjdiMjllMzA4ZTlmMzc0ODMiLCJ1c2VySWQiOiIzNjUwNDA1NzEifQ==</vt:lpwstr>
  </property>
</Properties>
</file>